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589" w:rsidRDefault="00A95589" w:rsidP="00DF6906">
      <w:pPr>
        <w:jc w:val="center"/>
        <w:rPr>
          <w:rFonts w:ascii="標楷體" w:eastAsia="標楷體" w:hAnsi="標楷體"/>
          <w:sz w:val="32"/>
          <w:szCs w:val="32"/>
        </w:rPr>
      </w:pPr>
      <w:r w:rsidRPr="00AB7F76">
        <w:rPr>
          <w:rFonts w:ascii="標楷體" w:eastAsia="標楷體" w:hAnsi="標楷體" w:hint="eastAsia"/>
          <w:sz w:val="32"/>
          <w:szCs w:val="32"/>
        </w:rPr>
        <w:t>台中市公害防治協會舉辦台南古運河考察活動</w:t>
      </w:r>
      <w:r w:rsidR="00C97A8A">
        <w:rPr>
          <w:rFonts w:ascii="標楷體" w:eastAsia="標楷體" w:hAnsi="標楷體" w:hint="eastAsia"/>
          <w:sz w:val="32"/>
          <w:szCs w:val="32"/>
        </w:rPr>
        <w:t>紀實</w:t>
      </w:r>
    </w:p>
    <w:p w:rsidR="00DF6906" w:rsidRPr="00DF6906" w:rsidRDefault="00DF6906" w:rsidP="00A95589">
      <w:pPr>
        <w:rPr>
          <w:rFonts w:ascii="標楷體" w:eastAsia="標楷體" w:hAnsi="標楷體"/>
          <w:szCs w:val="24"/>
        </w:rPr>
      </w:pPr>
    </w:p>
    <w:p w:rsidR="00901B8B" w:rsidRPr="00C97A8A" w:rsidRDefault="00A95589" w:rsidP="00C97A8A">
      <w:pPr>
        <w:pStyle w:val="a7"/>
        <w:numPr>
          <w:ilvl w:val="0"/>
          <w:numId w:val="2"/>
        </w:numPr>
        <w:spacing w:line="0" w:lineRule="atLeast"/>
        <w:ind w:leftChars="0"/>
        <w:rPr>
          <w:rFonts w:ascii="標楷體" w:eastAsia="標楷體" w:hAnsi="標楷體" w:cs="DFKaiShu-SB-Estd-BF"/>
          <w:kern w:val="0"/>
          <w:sz w:val="28"/>
          <w:szCs w:val="28"/>
        </w:rPr>
      </w:pPr>
      <w:r w:rsidRPr="00C97A8A">
        <w:rPr>
          <w:rFonts w:ascii="標楷體" w:eastAsia="標楷體" w:hAnsi="標楷體" w:hint="eastAsia"/>
          <w:sz w:val="28"/>
          <w:szCs w:val="28"/>
        </w:rPr>
        <w:t>前言：</w:t>
      </w:r>
    </w:p>
    <w:p w:rsidR="00A95589" w:rsidRPr="00AB7F76" w:rsidRDefault="00A95589" w:rsidP="00DF6906">
      <w:pPr>
        <w:spacing w:line="0" w:lineRule="atLeast"/>
        <w:ind w:firstLine="480"/>
        <w:rPr>
          <w:rFonts w:ascii="標楷體" w:eastAsia="標楷體" w:hAnsi="標楷體" w:cs="MicrosoftJhengHeiBold"/>
          <w:bCs/>
          <w:kern w:val="0"/>
          <w:sz w:val="28"/>
          <w:szCs w:val="28"/>
        </w:rPr>
      </w:pPr>
      <w:r w:rsidRPr="00DF6906">
        <w:rPr>
          <w:rFonts w:ascii="標楷體" w:eastAsia="標楷體" w:hAnsi="標楷體" w:cs="MicrosoftJhengHeiBold" w:hint="eastAsia"/>
          <w:bCs/>
          <w:kern w:val="0"/>
          <w:sz w:val="28"/>
          <w:szCs w:val="28"/>
        </w:rPr>
        <w:t>台中政府都發局於102年提出台中市城鎮風貌型塑整體規劃計畫〔台中</w:t>
      </w:r>
      <w:r w:rsidR="002B5984">
        <w:rPr>
          <w:rFonts w:ascii="標楷體" w:eastAsia="標楷體" w:hAnsi="標楷體" w:cs="MicrosoftJhengHeiBold" w:hint="eastAsia"/>
          <w:bCs/>
          <w:kern w:val="0"/>
          <w:sz w:val="28"/>
          <w:szCs w:val="28"/>
        </w:rPr>
        <w:t>市藍帶水岸</w:t>
      </w:r>
      <w:r w:rsidRPr="00DF6906">
        <w:rPr>
          <w:rFonts w:ascii="標楷體" w:eastAsia="標楷體" w:hAnsi="標楷體" w:cs="MicrosoftJhengHeiBold" w:hint="eastAsia"/>
          <w:bCs/>
          <w:kern w:val="0"/>
          <w:sz w:val="28"/>
          <w:szCs w:val="28"/>
        </w:rPr>
        <w:t>環境</w:t>
      </w:r>
      <w:r w:rsidR="002B5984">
        <w:rPr>
          <w:rFonts w:ascii="標楷體" w:eastAsia="標楷體" w:hAnsi="標楷體" w:cs="MicrosoftJhengHeiBold" w:hint="eastAsia"/>
          <w:bCs/>
          <w:kern w:val="0"/>
          <w:sz w:val="28"/>
          <w:szCs w:val="28"/>
        </w:rPr>
        <w:t>景觀</w:t>
      </w:r>
      <w:bookmarkStart w:id="0" w:name="_GoBack"/>
      <w:bookmarkEnd w:id="0"/>
      <w:r w:rsidRPr="00DF6906">
        <w:rPr>
          <w:rFonts w:ascii="標楷體" w:eastAsia="標楷體" w:hAnsi="標楷體" w:cs="MicrosoftJhengHeiBold" w:hint="eastAsia"/>
          <w:bCs/>
          <w:kern w:val="0"/>
          <w:sz w:val="28"/>
          <w:szCs w:val="28"/>
        </w:rPr>
        <w:t>營造計畫〕，計劃將整個烏溪流域，打造成</w:t>
      </w:r>
      <w:r w:rsidRPr="00AB7F76">
        <w:rPr>
          <w:rFonts w:ascii="標楷體" w:eastAsia="標楷體" w:hAnsi="標楷體" w:cs="MicrosoftJhengHeiBold" w:hint="eastAsia"/>
          <w:bCs/>
          <w:kern w:val="0"/>
          <w:sz w:val="28"/>
          <w:szCs w:val="28"/>
        </w:rPr>
        <w:t>綠色生態防線，編織水岸低碳人本交通網絡</w:t>
      </w:r>
      <w:r w:rsidR="00901B8B" w:rsidRPr="00AB7F76">
        <w:rPr>
          <w:rFonts w:ascii="標楷體" w:eastAsia="標楷體" w:hAnsi="標楷體" w:cs="MicrosoftJhengHeiBold" w:hint="eastAsia"/>
          <w:bCs/>
          <w:kern w:val="0"/>
          <w:sz w:val="28"/>
          <w:szCs w:val="28"/>
        </w:rPr>
        <w:t>，並希望</w:t>
      </w:r>
      <w:r w:rsidRPr="00AB7F76">
        <w:rPr>
          <w:rFonts w:ascii="標楷體" w:eastAsia="標楷體" w:hAnsi="標楷體" w:cs="MicrosoftJhengHeiBold" w:hint="eastAsia"/>
          <w:bCs/>
          <w:kern w:val="0"/>
          <w:sz w:val="28"/>
          <w:szCs w:val="28"/>
        </w:rPr>
        <w:t>復原依水而生之風水人文聚落，營造水緣聚落文化</w:t>
      </w:r>
      <w:r w:rsidR="00901B8B" w:rsidRPr="00AB7F76">
        <w:rPr>
          <w:rFonts w:ascii="標楷體" w:eastAsia="標楷體" w:hAnsi="標楷體" w:cs="MicrosoftJhengHeiBold" w:hint="eastAsia"/>
          <w:bCs/>
          <w:kern w:val="0"/>
          <w:sz w:val="28"/>
          <w:szCs w:val="28"/>
        </w:rPr>
        <w:t>，另將</w:t>
      </w:r>
      <w:r w:rsidRPr="00AB7F76">
        <w:rPr>
          <w:rFonts w:ascii="標楷體" w:eastAsia="標楷體" w:hAnsi="標楷體" w:cs="MicrosoftJhengHeiBold" w:hint="eastAsia"/>
          <w:bCs/>
          <w:kern w:val="0"/>
          <w:sz w:val="28"/>
          <w:szCs w:val="28"/>
        </w:rPr>
        <w:t>結合社區營造資源，</w:t>
      </w:r>
      <w:r w:rsidR="002B5984">
        <w:rPr>
          <w:rFonts w:ascii="標楷體" w:eastAsia="標楷體" w:hAnsi="標楷體" w:cs="MicrosoftJhengHeiBold" w:hint="eastAsia"/>
          <w:bCs/>
          <w:kern w:val="0"/>
          <w:sz w:val="28"/>
          <w:szCs w:val="28"/>
        </w:rPr>
        <w:t>達到最大綠意生活的效應</w:t>
      </w:r>
      <w:r w:rsidR="00901B8B" w:rsidRPr="00AB7F76">
        <w:rPr>
          <w:rFonts w:ascii="標楷體" w:eastAsia="標楷體" w:hAnsi="標楷體" w:cs="MicrosoftJhengHeiBold" w:hint="eastAsia"/>
          <w:bCs/>
          <w:kern w:val="0"/>
          <w:sz w:val="28"/>
          <w:szCs w:val="28"/>
        </w:rPr>
        <w:t>。</w:t>
      </w:r>
    </w:p>
    <w:p w:rsidR="00E65ED4" w:rsidRDefault="00901B8B" w:rsidP="00DF6906">
      <w:pPr>
        <w:spacing w:line="0" w:lineRule="atLeast"/>
        <w:ind w:firstLine="480"/>
        <w:rPr>
          <w:rFonts w:ascii="標楷體" w:eastAsia="標楷體" w:hAnsi="標楷體"/>
          <w:sz w:val="28"/>
          <w:szCs w:val="28"/>
        </w:rPr>
      </w:pPr>
      <w:r w:rsidRPr="00AB7F76">
        <w:rPr>
          <w:rFonts w:ascii="標楷體" w:eastAsia="標楷體" w:hAnsi="標楷體" w:cs="MicrosoftJhengHeiBold" w:hint="eastAsia"/>
          <w:bCs/>
          <w:kern w:val="0"/>
          <w:sz w:val="28"/>
          <w:szCs w:val="28"/>
        </w:rPr>
        <w:t>大里區公所於102年7月31日</w:t>
      </w:r>
      <w:r w:rsidRPr="00AB7F76">
        <w:rPr>
          <w:rFonts w:ascii="標楷體" w:eastAsia="標楷體" w:hAnsi="標楷體" w:hint="eastAsia"/>
          <w:sz w:val="28"/>
          <w:szCs w:val="28"/>
        </w:rPr>
        <w:t>邀集相關單位及專家學者</w:t>
      </w:r>
      <w:r w:rsidRPr="00AB7F76">
        <w:rPr>
          <w:rFonts w:ascii="標楷體" w:eastAsia="標楷體" w:hAnsi="標楷體" w:cs="MicrosoftJhengHeiBold" w:hint="eastAsia"/>
          <w:bCs/>
          <w:kern w:val="0"/>
          <w:sz w:val="28"/>
          <w:szCs w:val="28"/>
        </w:rPr>
        <w:t>召開</w:t>
      </w:r>
      <w:r w:rsidRPr="00AB7F76">
        <w:rPr>
          <w:rFonts w:ascii="標楷體" w:eastAsia="標楷體" w:hAnsi="標楷體" w:hint="eastAsia"/>
          <w:sz w:val="28"/>
          <w:szCs w:val="28"/>
        </w:rPr>
        <w:t>「大里</w:t>
      </w:r>
      <w:proofErr w:type="gramStart"/>
      <w:r w:rsidRPr="00AB7F76">
        <w:rPr>
          <w:rFonts w:ascii="標楷體" w:eastAsia="標楷體" w:hAnsi="標楷體" w:hint="eastAsia"/>
          <w:sz w:val="28"/>
          <w:szCs w:val="28"/>
        </w:rPr>
        <w:t>杙</w:t>
      </w:r>
      <w:proofErr w:type="gramEnd"/>
      <w:r w:rsidRPr="00AB7F76">
        <w:rPr>
          <w:rFonts w:ascii="標楷體" w:eastAsia="標楷體" w:hAnsi="標楷體" w:hint="eastAsia"/>
          <w:sz w:val="28"/>
          <w:szCs w:val="28"/>
        </w:rPr>
        <w:t>古河港記憶重現」座談會，將爭取內政部等單位補助，利用重現古河港，帶動地方歷史文化觀光發展。</w:t>
      </w:r>
    </w:p>
    <w:p w:rsidR="00901B8B" w:rsidRPr="00AB7F76" w:rsidRDefault="00E65ED4" w:rsidP="00DF6906">
      <w:pPr>
        <w:spacing w:line="0" w:lineRule="atLeast"/>
        <w:ind w:firstLine="480"/>
        <w:rPr>
          <w:rFonts w:ascii="標楷體" w:eastAsia="標楷體" w:hAnsi="標楷體"/>
          <w:sz w:val="28"/>
          <w:szCs w:val="28"/>
        </w:rPr>
      </w:pPr>
      <w:r>
        <w:rPr>
          <w:rFonts w:ascii="標楷體" w:eastAsia="標楷體" w:hAnsi="標楷體" w:hint="eastAsia"/>
          <w:sz w:val="28"/>
          <w:szCs w:val="28"/>
        </w:rPr>
        <w:t>九月底營建署補助八百五十萬元給台中政府進行規劃，未來並將移交給水利局統合</w:t>
      </w:r>
      <w:r w:rsidR="00CC2848">
        <w:rPr>
          <w:rFonts w:ascii="標楷體" w:eastAsia="標楷體" w:hAnsi="標楷體" w:hint="eastAsia"/>
          <w:sz w:val="28"/>
          <w:szCs w:val="28"/>
        </w:rPr>
        <w:t>市</w:t>
      </w:r>
      <w:r>
        <w:rPr>
          <w:rFonts w:ascii="標楷體" w:eastAsia="標楷體" w:hAnsi="標楷體" w:hint="eastAsia"/>
          <w:sz w:val="28"/>
          <w:szCs w:val="28"/>
        </w:rPr>
        <w:t>府各相關局處進行相關工作的整合與推動 。</w:t>
      </w:r>
    </w:p>
    <w:p w:rsidR="00901B8B" w:rsidRPr="00DF6906" w:rsidRDefault="00901B8B" w:rsidP="00DF6906">
      <w:pPr>
        <w:spacing w:line="0" w:lineRule="atLeast"/>
        <w:ind w:firstLine="480"/>
        <w:rPr>
          <w:rFonts w:ascii="標楷體" w:eastAsia="標楷體" w:hAnsi="標楷體" w:cs="MicrosoftJhengHeiBold"/>
          <w:bCs/>
          <w:kern w:val="0"/>
          <w:sz w:val="28"/>
          <w:szCs w:val="28"/>
        </w:rPr>
      </w:pPr>
      <w:r w:rsidRPr="00DF6906">
        <w:rPr>
          <w:rFonts w:ascii="標楷體" w:eastAsia="標楷體" w:hAnsi="標楷體" w:cs="MicrosoftJhengHeiBold" w:hint="eastAsia"/>
          <w:bCs/>
          <w:kern w:val="0"/>
          <w:sz w:val="28"/>
          <w:szCs w:val="28"/>
        </w:rPr>
        <w:t>上述計劃</w:t>
      </w:r>
      <w:r w:rsidR="00E65ED4">
        <w:rPr>
          <w:rFonts w:ascii="標楷體" w:eastAsia="標楷體" w:hAnsi="標楷體" w:cs="MicrosoftJhengHeiBold" w:hint="eastAsia"/>
          <w:bCs/>
          <w:kern w:val="0"/>
          <w:sz w:val="28"/>
          <w:szCs w:val="28"/>
        </w:rPr>
        <w:t>主要</w:t>
      </w:r>
      <w:r w:rsidRPr="00DF6906">
        <w:rPr>
          <w:rFonts w:ascii="標楷體" w:eastAsia="標楷體" w:hAnsi="標楷體" w:cs="MicrosoftJhengHeiBold" w:hint="eastAsia"/>
          <w:bCs/>
          <w:kern w:val="0"/>
          <w:sz w:val="28"/>
          <w:szCs w:val="28"/>
        </w:rPr>
        <w:t>希望結合大里珍貴的人文歷史遺產，透過時光隧道再現風華，並整建周遭景觀環境，提昇生活品質，甚至創造無窮的商機，與本會近年來極力爭取大里溪河濱綠美化有互補之作用。</w:t>
      </w:r>
    </w:p>
    <w:p w:rsidR="00901B8B" w:rsidRPr="00DF6906" w:rsidRDefault="00901B8B" w:rsidP="00E65ED4">
      <w:pPr>
        <w:spacing w:line="0" w:lineRule="atLeast"/>
        <w:ind w:firstLine="480"/>
        <w:rPr>
          <w:rFonts w:ascii="標楷體" w:eastAsia="標楷體" w:hAnsi="標楷體" w:cs="MicrosoftJhengHeiBold"/>
          <w:bCs/>
          <w:kern w:val="0"/>
          <w:sz w:val="28"/>
          <w:szCs w:val="28"/>
        </w:rPr>
      </w:pPr>
      <w:r w:rsidRPr="00DF6906">
        <w:rPr>
          <w:rFonts w:ascii="標楷體" w:eastAsia="標楷體" w:hAnsi="標楷體" w:cs="MicrosoftJhengHeiBold" w:hint="eastAsia"/>
          <w:bCs/>
          <w:kern w:val="0"/>
          <w:sz w:val="28"/>
          <w:szCs w:val="28"/>
        </w:rPr>
        <w:t>在</w:t>
      </w:r>
      <w:r w:rsidR="00E65ED4">
        <w:rPr>
          <w:rFonts w:ascii="標楷體" w:eastAsia="標楷體" w:hAnsi="標楷體" w:cs="MicrosoftJhengHeiBold" w:hint="eastAsia"/>
          <w:bCs/>
          <w:kern w:val="0"/>
          <w:sz w:val="28"/>
          <w:szCs w:val="28"/>
        </w:rPr>
        <w:t>市府</w:t>
      </w:r>
      <w:r w:rsidRPr="00DF6906">
        <w:rPr>
          <w:rFonts w:ascii="標楷體" w:eastAsia="標楷體" w:hAnsi="標楷體" w:cs="MicrosoftJhengHeiBold" w:hint="eastAsia"/>
          <w:bCs/>
          <w:kern w:val="0"/>
          <w:sz w:val="28"/>
          <w:szCs w:val="28"/>
        </w:rPr>
        <w:t>爭取上級補助改造大里溪沿岸周遭景觀之際，台南市近年來大力整治古運河，活化安平港周邊旅遊活動及推動環港觀光卓有成就，</w:t>
      </w:r>
      <w:proofErr w:type="gramStart"/>
      <w:r w:rsidR="00C97A8A">
        <w:rPr>
          <w:rFonts w:ascii="標楷體" w:eastAsia="標楷體" w:hAnsi="標楷體" w:cs="MicrosoftJhengHeiBold" w:hint="eastAsia"/>
          <w:bCs/>
          <w:kern w:val="0"/>
          <w:sz w:val="28"/>
          <w:szCs w:val="28"/>
        </w:rPr>
        <w:t>盬</w:t>
      </w:r>
      <w:proofErr w:type="gramEnd"/>
      <w:r w:rsidR="00C97A8A">
        <w:rPr>
          <w:rFonts w:ascii="標楷體" w:eastAsia="標楷體" w:hAnsi="標楷體" w:cs="MicrosoftJhengHeiBold" w:hint="eastAsia"/>
          <w:bCs/>
          <w:kern w:val="0"/>
          <w:sz w:val="28"/>
          <w:szCs w:val="28"/>
        </w:rPr>
        <w:t>水的</w:t>
      </w:r>
      <w:proofErr w:type="gramStart"/>
      <w:r w:rsidR="00C97A8A">
        <w:rPr>
          <w:rFonts w:ascii="標楷體" w:eastAsia="標楷體" w:hAnsi="標楷體" w:cs="MicrosoftJhengHeiBold" w:hint="eastAsia"/>
          <w:bCs/>
          <w:kern w:val="0"/>
          <w:sz w:val="28"/>
          <w:szCs w:val="28"/>
        </w:rPr>
        <w:t>月津港也</w:t>
      </w:r>
      <w:proofErr w:type="gramEnd"/>
      <w:r w:rsidR="00C97A8A" w:rsidRPr="00C97A8A">
        <w:rPr>
          <w:rFonts w:ascii="標楷體" w:eastAsia="標楷體" w:hAnsi="標楷體" w:cs="MicrosoftJhengHeiBold" w:hint="eastAsia"/>
          <w:bCs/>
          <w:kern w:val="0"/>
          <w:sz w:val="28"/>
          <w:szCs w:val="28"/>
        </w:rPr>
        <w:t>整治成美麗的親水公園</w:t>
      </w:r>
      <w:r w:rsidR="00C97A8A">
        <w:rPr>
          <w:rFonts w:ascii="標楷體" w:eastAsia="標楷體" w:hAnsi="標楷體" w:cs="MicrosoftJhengHeiBold" w:hint="eastAsia"/>
          <w:bCs/>
          <w:kern w:val="0"/>
          <w:sz w:val="28"/>
          <w:szCs w:val="28"/>
        </w:rPr>
        <w:t>，</w:t>
      </w:r>
      <w:r w:rsidRPr="00DF6906">
        <w:rPr>
          <w:rFonts w:ascii="標楷體" w:eastAsia="標楷體" w:hAnsi="標楷體" w:cs="MicrosoftJhengHeiBold" w:hint="eastAsia"/>
          <w:bCs/>
          <w:kern w:val="0"/>
          <w:sz w:val="28"/>
          <w:szCs w:val="28"/>
        </w:rPr>
        <w:t>頗有值得借鏡之處，</w:t>
      </w:r>
      <w:r w:rsidR="00C97A8A">
        <w:rPr>
          <w:rFonts w:ascii="標楷體" w:eastAsia="標楷體" w:hAnsi="標楷體" w:cs="MicrosoftJhengHeiBold" w:hint="eastAsia"/>
          <w:bCs/>
          <w:kern w:val="0"/>
          <w:sz w:val="28"/>
          <w:szCs w:val="28"/>
        </w:rPr>
        <w:t>為此</w:t>
      </w:r>
      <w:r w:rsidRPr="00DF6906">
        <w:rPr>
          <w:rFonts w:ascii="標楷體" w:eastAsia="標楷體" w:hAnsi="標楷體" w:cs="MicrosoftJhengHeiBold" w:hint="eastAsia"/>
          <w:bCs/>
          <w:kern w:val="0"/>
          <w:sz w:val="28"/>
          <w:szCs w:val="28"/>
        </w:rPr>
        <w:t>擬定此一參訪計劃辦理。</w:t>
      </w:r>
    </w:p>
    <w:p w:rsidR="007B0721" w:rsidRPr="00E65ED4" w:rsidRDefault="007B0721" w:rsidP="002A5F25">
      <w:pPr>
        <w:spacing w:line="0" w:lineRule="atLeast"/>
        <w:rPr>
          <w:rFonts w:ascii="標楷體" w:eastAsia="標楷體" w:hAnsi="標楷體"/>
          <w:sz w:val="28"/>
          <w:szCs w:val="28"/>
        </w:rPr>
      </w:pPr>
    </w:p>
    <w:p w:rsidR="00901B8B" w:rsidRPr="00C97A8A" w:rsidRDefault="00901B8B" w:rsidP="00C97A8A">
      <w:pPr>
        <w:pStyle w:val="a7"/>
        <w:numPr>
          <w:ilvl w:val="0"/>
          <w:numId w:val="2"/>
        </w:numPr>
        <w:spacing w:line="0" w:lineRule="atLeast"/>
        <w:ind w:leftChars="0"/>
        <w:rPr>
          <w:rFonts w:ascii="標楷體" w:eastAsia="標楷體" w:hAnsi="標楷體"/>
          <w:sz w:val="28"/>
          <w:szCs w:val="28"/>
        </w:rPr>
      </w:pPr>
      <w:r w:rsidRPr="00C97A8A">
        <w:rPr>
          <w:rFonts w:ascii="標楷體" w:eastAsia="標楷體" w:hAnsi="標楷體" w:hint="eastAsia"/>
          <w:sz w:val="28"/>
          <w:szCs w:val="28"/>
        </w:rPr>
        <w:t>台南古運河</w:t>
      </w:r>
      <w:r w:rsidR="00C97A8A">
        <w:rPr>
          <w:rFonts w:ascii="標楷體" w:eastAsia="標楷體" w:hAnsi="標楷體" w:hint="eastAsia"/>
          <w:sz w:val="28"/>
          <w:szCs w:val="28"/>
        </w:rPr>
        <w:t>、</w:t>
      </w:r>
      <w:proofErr w:type="gramStart"/>
      <w:r w:rsidR="00C97A8A">
        <w:rPr>
          <w:rFonts w:ascii="標楷體" w:eastAsia="標楷體" w:hAnsi="標楷體" w:hint="eastAsia"/>
          <w:sz w:val="28"/>
          <w:szCs w:val="28"/>
        </w:rPr>
        <w:t>月津港</w:t>
      </w:r>
      <w:r w:rsidR="007B0721" w:rsidRPr="00C97A8A">
        <w:rPr>
          <w:rFonts w:ascii="標楷體" w:eastAsia="標楷體" w:hAnsi="標楷體" w:hint="eastAsia"/>
          <w:sz w:val="28"/>
          <w:szCs w:val="28"/>
        </w:rPr>
        <w:t>與</w:t>
      </w:r>
      <w:proofErr w:type="gramEnd"/>
      <w:r w:rsidR="007B0721" w:rsidRPr="00C97A8A">
        <w:rPr>
          <w:rFonts w:ascii="標楷體" w:eastAsia="標楷體" w:hAnsi="標楷體" w:hint="eastAsia"/>
          <w:sz w:val="28"/>
          <w:szCs w:val="28"/>
        </w:rPr>
        <w:t>大里溪</w:t>
      </w:r>
      <w:r w:rsidRPr="00C97A8A">
        <w:rPr>
          <w:rFonts w:ascii="標楷體" w:eastAsia="標楷體" w:hAnsi="標楷體" w:hint="eastAsia"/>
          <w:sz w:val="28"/>
          <w:szCs w:val="28"/>
        </w:rPr>
        <w:t>之關連性：</w:t>
      </w:r>
    </w:p>
    <w:p w:rsidR="007B0721" w:rsidRPr="00DF6906" w:rsidRDefault="007B0721" w:rsidP="00DF6906">
      <w:pPr>
        <w:spacing w:line="0" w:lineRule="atLeast"/>
        <w:ind w:firstLine="480"/>
        <w:rPr>
          <w:rFonts w:ascii="標楷體" w:eastAsia="標楷體" w:hAnsi="標楷體" w:cs="MicrosoftJhengHeiBold"/>
          <w:bCs/>
          <w:kern w:val="0"/>
          <w:sz w:val="28"/>
          <w:szCs w:val="28"/>
        </w:rPr>
      </w:pPr>
      <w:r w:rsidRPr="00DF6906">
        <w:rPr>
          <w:rFonts w:ascii="標楷體" w:eastAsia="標楷體" w:hAnsi="標楷體" w:cs="MicrosoftJhengHeiBold" w:hint="eastAsia"/>
          <w:bCs/>
          <w:kern w:val="0"/>
          <w:sz w:val="28"/>
          <w:szCs w:val="28"/>
        </w:rPr>
        <w:t>西元1922年，日本人以人工開鑿，花4年時間，建造河道長3782公尺、河面寬37公尺的「台南運河」。這條連接台南到安平的運河，是台灣唯一內陸運河。曾幾何時，台南運河漸漸失去原有風貌。為此，台南縣政府擷取宜蘭冬山河整治的經驗，台南運河在2001年1月20日整治竣工後，水質變的更加清澈，運河畔的景觀步道更是一處絕佳的休憩場所。結合安平老街</w:t>
      </w:r>
      <w:r w:rsidR="00BE1B0A" w:rsidRPr="00DF6906">
        <w:rPr>
          <w:rFonts w:ascii="標楷體" w:eastAsia="標楷體" w:hAnsi="標楷體" w:cs="MicrosoftJhengHeiBold" w:hint="eastAsia"/>
          <w:bCs/>
          <w:kern w:val="0"/>
          <w:sz w:val="28"/>
          <w:szCs w:val="28"/>
        </w:rPr>
        <w:t>、諸多歷史景觀</w:t>
      </w:r>
      <w:r w:rsidRPr="00DF6906">
        <w:rPr>
          <w:rFonts w:ascii="標楷體" w:eastAsia="標楷體" w:hAnsi="標楷體" w:cs="MicrosoftJhengHeiBold" w:hint="eastAsia"/>
          <w:bCs/>
          <w:kern w:val="0"/>
          <w:sz w:val="28"/>
          <w:szCs w:val="28"/>
        </w:rPr>
        <w:t>和鄰近的五期重劃區，使台南安平周遭生態、文化再現昔日繁華。</w:t>
      </w:r>
    </w:p>
    <w:p w:rsidR="00996D9C" w:rsidRDefault="00996D9C" w:rsidP="00DF6906">
      <w:pPr>
        <w:spacing w:line="0" w:lineRule="atLeast"/>
        <w:ind w:firstLine="480"/>
        <w:rPr>
          <w:rFonts w:ascii="標楷體" w:eastAsia="標楷體" w:hAnsi="標楷體" w:cs="MicrosoftJhengHeiBold"/>
          <w:bCs/>
          <w:kern w:val="0"/>
          <w:sz w:val="28"/>
          <w:szCs w:val="28"/>
        </w:rPr>
      </w:pPr>
      <w:r w:rsidRPr="00DF6906">
        <w:rPr>
          <w:rFonts w:ascii="標楷體" w:eastAsia="標楷體" w:hAnsi="標楷體" w:cs="MicrosoftJhengHeiBold" w:hint="eastAsia"/>
          <w:bCs/>
          <w:kern w:val="0"/>
          <w:sz w:val="28"/>
          <w:szCs w:val="28"/>
        </w:rPr>
        <w:t>台南市政府</w:t>
      </w:r>
      <w:r w:rsidR="00BE1B0A" w:rsidRPr="00DF6906">
        <w:rPr>
          <w:rFonts w:ascii="標楷體" w:eastAsia="標楷體" w:hAnsi="標楷體" w:cs="MicrosoftJhengHeiBold" w:hint="eastAsia"/>
          <w:bCs/>
          <w:kern w:val="0"/>
          <w:sz w:val="28"/>
          <w:szCs w:val="28"/>
        </w:rPr>
        <w:t>近</w:t>
      </w:r>
      <w:r w:rsidRPr="00DF6906">
        <w:rPr>
          <w:rFonts w:ascii="標楷體" w:eastAsia="標楷體" w:hAnsi="標楷體" w:cs="MicrosoftJhengHeiBold" w:hint="eastAsia"/>
          <w:bCs/>
          <w:kern w:val="0"/>
          <w:sz w:val="28"/>
          <w:szCs w:val="28"/>
        </w:rPr>
        <w:t>年並計劃斥資6億2</w:t>
      </w:r>
      <w:proofErr w:type="gramStart"/>
      <w:r w:rsidRPr="00DF6906">
        <w:rPr>
          <w:rFonts w:ascii="標楷體" w:eastAsia="標楷體" w:hAnsi="標楷體" w:cs="MicrosoftJhengHeiBold" w:hint="eastAsia"/>
          <w:bCs/>
          <w:kern w:val="0"/>
          <w:sz w:val="28"/>
          <w:szCs w:val="28"/>
        </w:rPr>
        <w:t>千萬</w:t>
      </w:r>
      <w:proofErr w:type="gramEnd"/>
      <w:r w:rsidRPr="00DF6906">
        <w:rPr>
          <w:rFonts w:ascii="標楷體" w:eastAsia="標楷體" w:hAnsi="標楷體" w:cs="MicrosoftJhengHeiBold" w:hint="eastAsia"/>
          <w:bCs/>
          <w:kern w:val="0"/>
          <w:sz w:val="28"/>
          <w:szCs w:val="28"/>
        </w:rPr>
        <w:t>元進行安平港環港觀光運河遊河計畫，希望帶動周遭80億元的觀光產值，主要計劃包括水岸景觀改善、橋樑改建、運河橋樑燈光改造、設置浮動碼頭、</w:t>
      </w:r>
      <w:proofErr w:type="gramStart"/>
      <w:r w:rsidRPr="00DF6906">
        <w:rPr>
          <w:rFonts w:ascii="標楷體" w:eastAsia="標楷體" w:hAnsi="標楷體" w:cs="MicrosoftJhengHeiBold" w:hint="eastAsia"/>
          <w:bCs/>
          <w:kern w:val="0"/>
          <w:sz w:val="28"/>
          <w:szCs w:val="28"/>
        </w:rPr>
        <w:t>底泥清污暨</w:t>
      </w:r>
      <w:proofErr w:type="gramEnd"/>
      <w:r w:rsidRPr="00DF6906">
        <w:rPr>
          <w:rFonts w:ascii="標楷體" w:eastAsia="標楷體" w:hAnsi="標楷體" w:cs="MicrosoftJhengHeiBold" w:hint="eastAsia"/>
          <w:bCs/>
          <w:kern w:val="0"/>
          <w:sz w:val="28"/>
          <w:szCs w:val="28"/>
        </w:rPr>
        <w:t>運河水質改善、運河港灣</w:t>
      </w:r>
      <w:proofErr w:type="gramStart"/>
      <w:r w:rsidRPr="00DF6906">
        <w:rPr>
          <w:rFonts w:ascii="標楷體" w:eastAsia="標楷體" w:hAnsi="標楷體" w:cs="MicrosoftJhengHeiBold" w:hint="eastAsia"/>
          <w:bCs/>
          <w:kern w:val="0"/>
          <w:sz w:val="28"/>
          <w:szCs w:val="28"/>
        </w:rPr>
        <w:t>闢</w:t>
      </w:r>
      <w:proofErr w:type="gramEnd"/>
      <w:r w:rsidRPr="00DF6906">
        <w:rPr>
          <w:rFonts w:ascii="標楷體" w:eastAsia="標楷體" w:hAnsi="標楷體" w:cs="MicrosoftJhengHeiBold" w:hint="eastAsia"/>
          <w:bCs/>
          <w:kern w:val="0"/>
          <w:sz w:val="28"/>
          <w:szCs w:val="28"/>
        </w:rPr>
        <w:t xml:space="preserve">建等。 </w:t>
      </w:r>
    </w:p>
    <w:p w:rsidR="00C97A8A" w:rsidRPr="00C97A8A" w:rsidRDefault="00C97A8A" w:rsidP="00C97A8A">
      <w:pPr>
        <w:spacing w:line="0" w:lineRule="atLeast"/>
        <w:ind w:firstLine="480"/>
        <w:rPr>
          <w:rFonts w:ascii="標楷體" w:eastAsia="標楷體" w:hAnsi="標楷體" w:cs="MicrosoftJhengHeiBold"/>
          <w:bCs/>
          <w:kern w:val="0"/>
          <w:sz w:val="28"/>
          <w:szCs w:val="28"/>
        </w:rPr>
      </w:pPr>
      <w:r w:rsidRPr="00C97A8A">
        <w:rPr>
          <w:rFonts w:ascii="標楷體" w:eastAsia="標楷體" w:hAnsi="標楷體" w:cs="MicrosoftJhengHeiBold" w:hint="eastAsia"/>
          <w:bCs/>
          <w:kern w:val="0"/>
          <w:sz w:val="28"/>
          <w:szCs w:val="28"/>
        </w:rPr>
        <w:t xml:space="preserve"> 鹽水</w:t>
      </w:r>
      <w:proofErr w:type="gramStart"/>
      <w:r w:rsidRPr="00C97A8A">
        <w:rPr>
          <w:rFonts w:ascii="標楷體" w:eastAsia="標楷體" w:hAnsi="標楷體" w:cs="MicrosoftJhengHeiBold" w:hint="eastAsia"/>
          <w:bCs/>
          <w:kern w:val="0"/>
          <w:sz w:val="28"/>
          <w:szCs w:val="28"/>
        </w:rPr>
        <w:t>月津港在</w:t>
      </w:r>
      <w:proofErr w:type="gramEnd"/>
      <w:r w:rsidRPr="00C97A8A">
        <w:rPr>
          <w:rFonts w:ascii="標楷體" w:eastAsia="標楷體" w:hAnsi="標楷體" w:cs="MicrosoftJhengHeiBold" w:hint="eastAsia"/>
          <w:bCs/>
          <w:kern w:val="0"/>
          <w:sz w:val="28"/>
          <w:szCs w:val="28"/>
        </w:rPr>
        <w:t>明鄭時期是一座海港，有船舶可直航大陸福建，為嘉南地區商貿農產集散地，商旅繁華盛極一時，後因清代時港口河床淤塞，海港日趨縮小，又經日軍在布袋築堤，致使海水無法流動而</w:t>
      </w:r>
      <w:proofErr w:type="gramStart"/>
      <w:r w:rsidRPr="00C97A8A">
        <w:rPr>
          <w:rFonts w:ascii="標楷體" w:eastAsia="標楷體" w:hAnsi="標楷體" w:cs="MicrosoftJhengHeiBold" w:hint="eastAsia"/>
          <w:bCs/>
          <w:kern w:val="0"/>
          <w:sz w:val="28"/>
          <w:szCs w:val="28"/>
        </w:rPr>
        <w:t>成為死港</w:t>
      </w:r>
      <w:proofErr w:type="gramEnd"/>
      <w:r w:rsidR="00C21749">
        <w:rPr>
          <w:rFonts w:ascii="標楷體" w:eastAsia="標楷體" w:hAnsi="標楷體" w:cs="MicrosoftJhengHeiBold" w:hint="eastAsia"/>
          <w:bCs/>
          <w:kern w:val="0"/>
          <w:sz w:val="28"/>
          <w:szCs w:val="28"/>
        </w:rPr>
        <w:t>。</w:t>
      </w:r>
    </w:p>
    <w:p w:rsidR="00C97A8A" w:rsidRPr="00C97A8A" w:rsidRDefault="00C97A8A" w:rsidP="00C97A8A">
      <w:pPr>
        <w:spacing w:line="0" w:lineRule="atLeast"/>
        <w:ind w:firstLine="480"/>
        <w:rPr>
          <w:rFonts w:ascii="標楷體" w:eastAsia="標楷體" w:hAnsi="標楷體" w:cs="MicrosoftJhengHeiBold"/>
          <w:bCs/>
          <w:kern w:val="0"/>
          <w:sz w:val="28"/>
          <w:szCs w:val="28"/>
        </w:rPr>
      </w:pPr>
      <w:r w:rsidRPr="00C97A8A">
        <w:rPr>
          <w:rFonts w:ascii="標楷體" w:eastAsia="標楷體" w:hAnsi="標楷體" w:cs="MicrosoftJhengHeiBold" w:hint="eastAsia"/>
          <w:bCs/>
          <w:kern w:val="0"/>
          <w:sz w:val="28"/>
          <w:szCs w:val="28"/>
        </w:rPr>
        <w:lastRenderedPageBreak/>
        <w:t>台南縣政府多年前將</w:t>
      </w:r>
      <w:proofErr w:type="gramStart"/>
      <w:r w:rsidRPr="00C97A8A">
        <w:rPr>
          <w:rFonts w:ascii="標楷體" w:eastAsia="標楷體" w:hAnsi="標楷體" w:cs="MicrosoftJhengHeiBold" w:hint="eastAsia"/>
          <w:bCs/>
          <w:kern w:val="0"/>
          <w:sz w:val="28"/>
          <w:szCs w:val="28"/>
        </w:rPr>
        <w:t>月津港整治</w:t>
      </w:r>
      <w:proofErr w:type="gramEnd"/>
      <w:r w:rsidRPr="00C97A8A">
        <w:rPr>
          <w:rFonts w:ascii="標楷體" w:eastAsia="標楷體" w:hAnsi="標楷體" w:cs="MicrosoftJhengHeiBold" w:hint="eastAsia"/>
          <w:bCs/>
          <w:kern w:val="0"/>
          <w:sz w:val="28"/>
          <w:szCs w:val="28"/>
        </w:rPr>
        <w:t>成美麗的親水公園，沿著</w:t>
      </w:r>
      <w:proofErr w:type="gramStart"/>
      <w:r w:rsidRPr="00C97A8A">
        <w:rPr>
          <w:rFonts w:ascii="標楷體" w:eastAsia="標楷體" w:hAnsi="標楷體" w:cs="MicrosoftJhengHeiBold" w:hint="eastAsia"/>
          <w:bCs/>
          <w:kern w:val="0"/>
          <w:sz w:val="28"/>
          <w:szCs w:val="28"/>
        </w:rPr>
        <w:t>北帝殿旁</w:t>
      </w:r>
      <w:proofErr w:type="gramEnd"/>
      <w:r w:rsidRPr="00C97A8A">
        <w:rPr>
          <w:rFonts w:ascii="標楷體" w:eastAsia="標楷體" w:hAnsi="標楷體" w:cs="MicrosoftJhengHeiBold" w:hint="eastAsia"/>
          <w:bCs/>
          <w:kern w:val="0"/>
          <w:sz w:val="28"/>
          <w:szCs w:val="28"/>
        </w:rPr>
        <w:t>的齋</w:t>
      </w:r>
      <w:proofErr w:type="gramStart"/>
      <w:r w:rsidRPr="00C97A8A">
        <w:rPr>
          <w:rFonts w:ascii="標楷體" w:eastAsia="標楷體" w:hAnsi="標楷體" w:cs="MicrosoftJhengHeiBold" w:hint="eastAsia"/>
          <w:bCs/>
          <w:kern w:val="0"/>
          <w:sz w:val="28"/>
          <w:szCs w:val="28"/>
        </w:rPr>
        <w:t>堂巷即可</w:t>
      </w:r>
      <w:proofErr w:type="gramEnd"/>
      <w:r w:rsidRPr="00C97A8A">
        <w:rPr>
          <w:rFonts w:ascii="標楷體" w:eastAsia="標楷體" w:hAnsi="標楷體" w:cs="MicrosoftJhengHeiBold" w:hint="eastAsia"/>
          <w:bCs/>
          <w:kern w:val="0"/>
          <w:sz w:val="28"/>
          <w:szCs w:val="28"/>
        </w:rPr>
        <w:t>通抵達</w:t>
      </w:r>
      <w:proofErr w:type="gramStart"/>
      <w:r w:rsidRPr="00C97A8A">
        <w:rPr>
          <w:rFonts w:ascii="標楷體" w:eastAsia="標楷體" w:hAnsi="標楷體" w:cs="MicrosoftJhengHeiBold" w:hint="eastAsia"/>
          <w:bCs/>
          <w:kern w:val="0"/>
          <w:sz w:val="28"/>
          <w:szCs w:val="28"/>
        </w:rPr>
        <w:t>月津港親</w:t>
      </w:r>
      <w:proofErr w:type="gramEnd"/>
      <w:r w:rsidRPr="00C97A8A">
        <w:rPr>
          <w:rFonts w:ascii="標楷體" w:eastAsia="標楷體" w:hAnsi="標楷體" w:cs="MicrosoftJhengHeiBold" w:hint="eastAsia"/>
          <w:bCs/>
          <w:kern w:val="0"/>
          <w:sz w:val="28"/>
          <w:szCs w:val="28"/>
        </w:rPr>
        <w:t>水公園，漫步在環湖步道上可欣賞湖畔的花海，</w:t>
      </w:r>
      <w:proofErr w:type="gramStart"/>
      <w:r w:rsidRPr="00C97A8A">
        <w:rPr>
          <w:rFonts w:ascii="標楷體" w:eastAsia="標楷體" w:hAnsi="標楷體" w:cs="MicrosoftJhengHeiBold" w:hint="eastAsia"/>
          <w:bCs/>
          <w:kern w:val="0"/>
          <w:sz w:val="28"/>
          <w:szCs w:val="28"/>
        </w:rPr>
        <w:t>而水月橋</w:t>
      </w:r>
      <w:proofErr w:type="gramEnd"/>
      <w:r w:rsidRPr="00C97A8A">
        <w:rPr>
          <w:rFonts w:ascii="標楷體" w:eastAsia="標楷體" w:hAnsi="標楷體" w:cs="MicrosoftJhengHeiBold" w:hint="eastAsia"/>
          <w:bCs/>
          <w:kern w:val="0"/>
          <w:sz w:val="28"/>
          <w:szCs w:val="28"/>
        </w:rPr>
        <w:t>旁人行休憩步道，更可遠眺水域美景，細細品味鹽水古鎮的風韻。</w:t>
      </w:r>
    </w:p>
    <w:p w:rsidR="00C97A8A" w:rsidRPr="00DF6906" w:rsidRDefault="00C97A8A" w:rsidP="00C97A8A">
      <w:pPr>
        <w:spacing w:line="0" w:lineRule="atLeast"/>
        <w:ind w:firstLine="480"/>
        <w:rPr>
          <w:rFonts w:ascii="標楷體" w:eastAsia="標楷體" w:hAnsi="標楷體" w:cs="MicrosoftJhengHeiBold"/>
          <w:bCs/>
          <w:kern w:val="0"/>
          <w:sz w:val="28"/>
          <w:szCs w:val="28"/>
        </w:rPr>
      </w:pPr>
      <w:r w:rsidRPr="00C97A8A">
        <w:rPr>
          <w:rFonts w:ascii="標楷體" w:eastAsia="標楷體" w:hAnsi="標楷體" w:cs="MicrosoftJhengHeiBold" w:hint="eastAsia"/>
          <w:bCs/>
          <w:kern w:val="0"/>
          <w:sz w:val="28"/>
          <w:szCs w:val="28"/>
        </w:rPr>
        <w:t>橋南老街位於鹽水港的舊港口邊，是鹽水鎮最早的一條街道，是清代鹽水通往南部鄉鎮的交通要道，昔日商家林立、商賈大戶錯落，相當熱鬧。如今時代變遷，橋南街沒落，不過當年流行的住商混合傳統街屋，至今仍挺立。在主屋與街道間延伸成一座單層的單坡向屋簷，古稱「亭仔腳」，供行人遮陽避雨之用，老屋店鋪正上方</w:t>
      </w:r>
      <w:r w:rsidR="00627BC3">
        <w:rPr>
          <w:rFonts w:ascii="標楷體" w:eastAsia="標楷體" w:hAnsi="標楷體" w:cs="MicrosoftJhengHeiBold" w:hint="eastAsia"/>
          <w:bCs/>
          <w:kern w:val="0"/>
          <w:sz w:val="28"/>
          <w:szCs w:val="28"/>
        </w:rPr>
        <w:t>仍</w:t>
      </w:r>
      <w:r w:rsidRPr="00C97A8A">
        <w:rPr>
          <w:rFonts w:ascii="標楷體" w:eastAsia="標楷體" w:hAnsi="標楷體" w:cs="MicrosoftJhengHeiBold" w:hint="eastAsia"/>
          <w:bCs/>
          <w:kern w:val="0"/>
          <w:sz w:val="28"/>
          <w:szCs w:val="28"/>
        </w:rPr>
        <w:t>保留當時儲存貨物的矩形樓井。</w:t>
      </w:r>
    </w:p>
    <w:p w:rsidR="007B0721" w:rsidRPr="00DF6906" w:rsidRDefault="00A95589" w:rsidP="00DF6906">
      <w:pPr>
        <w:spacing w:line="0" w:lineRule="atLeast"/>
        <w:ind w:firstLine="480"/>
        <w:rPr>
          <w:rFonts w:ascii="標楷體" w:eastAsia="標楷體" w:hAnsi="標楷體" w:cs="MicrosoftJhengHeiBold"/>
          <w:bCs/>
          <w:kern w:val="0"/>
          <w:sz w:val="28"/>
          <w:szCs w:val="28"/>
        </w:rPr>
      </w:pPr>
      <w:r w:rsidRPr="00DF6906">
        <w:rPr>
          <w:rFonts w:ascii="標楷體" w:eastAsia="標楷體" w:hAnsi="標楷體" w:cs="MicrosoftJhengHeiBold" w:hint="eastAsia"/>
          <w:bCs/>
          <w:kern w:val="0"/>
          <w:sz w:val="28"/>
          <w:szCs w:val="28"/>
        </w:rPr>
        <w:t>大里區古</w:t>
      </w:r>
      <w:r w:rsidR="007B0721" w:rsidRPr="00DF6906">
        <w:rPr>
          <w:rFonts w:ascii="標楷體" w:eastAsia="標楷體" w:hAnsi="標楷體" w:cs="MicrosoftJhengHeiBold" w:hint="eastAsia"/>
          <w:bCs/>
          <w:kern w:val="0"/>
          <w:sz w:val="28"/>
          <w:szCs w:val="28"/>
        </w:rPr>
        <w:t>地</w:t>
      </w:r>
      <w:r w:rsidRPr="00DF6906">
        <w:rPr>
          <w:rFonts w:ascii="標楷體" w:eastAsia="標楷體" w:hAnsi="標楷體" w:cs="MicrosoftJhengHeiBold" w:hint="eastAsia"/>
          <w:bCs/>
          <w:kern w:val="0"/>
          <w:sz w:val="28"/>
          <w:szCs w:val="28"/>
        </w:rPr>
        <w:t>名</w:t>
      </w:r>
      <w:r w:rsidR="007B0721" w:rsidRPr="00DF6906">
        <w:rPr>
          <w:rFonts w:ascii="標楷體" w:eastAsia="標楷體" w:hAnsi="標楷體" w:cs="MicrosoftJhengHeiBold" w:hint="eastAsia"/>
          <w:bCs/>
          <w:kern w:val="0"/>
          <w:sz w:val="28"/>
          <w:szCs w:val="28"/>
        </w:rPr>
        <w:t>為</w:t>
      </w:r>
      <w:r w:rsidRPr="00DF6906">
        <w:rPr>
          <w:rFonts w:ascii="標楷體" w:eastAsia="標楷體" w:hAnsi="標楷體" w:cs="MicrosoftJhengHeiBold" w:hint="eastAsia"/>
          <w:bCs/>
          <w:kern w:val="0"/>
          <w:sz w:val="28"/>
          <w:szCs w:val="28"/>
        </w:rPr>
        <w:t>大里</w:t>
      </w:r>
      <w:proofErr w:type="gramStart"/>
      <w:r w:rsidR="007B0721" w:rsidRPr="00DF6906">
        <w:rPr>
          <w:rFonts w:ascii="標楷體" w:eastAsia="標楷體" w:hAnsi="標楷體" w:cs="MicrosoftJhengHeiBold" w:hint="eastAsia"/>
          <w:bCs/>
          <w:kern w:val="0"/>
          <w:sz w:val="28"/>
          <w:szCs w:val="28"/>
        </w:rPr>
        <w:t>杙</w:t>
      </w:r>
      <w:proofErr w:type="gramEnd"/>
      <w:r w:rsidR="007B0721" w:rsidRPr="00DF6906">
        <w:rPr>
          <w:rFonts w:ascii="標楷體" w:eastAsia="標楷體" w:hAnsi="標楷體" w:cs="MicrosoftJhengHeiBold" w:hint="eastAsia"/>
          <w:bCs/>
          <w:kern w:val="0"/>
          <w:sz w:val="28"/>
          <w:szCs w:val="28"/>
        </w:rPr>
        <w:t>，</w:t>
      </w:r>
      <w:r w:rsidRPr="00DF6906">
        <w:rPr>
          <w:rFonts w:ascii="標楷體" w:eastAsia="標楷體" w:hAnsi="標楷體" w:cs="MicrosoftJhengHeiBold" w:hint="eastAsia"/>
          <w:bCs/>
          <w:kern w:val="0"/>
          <w:sz w:val="28"/>
          <w:szCs w:val="28"/>
        </w:rPr>
        <w:t>『</w:t>
      </w:r>
      <w:proofErr w:type="gramStart"/>
      <w:r w:rsidRPr="00DF6906">
        <w:rPr>
          <w:rFonts w:ascii="標楷體" w:eastAsia="標楷體" w:hAnsi="標楷體" w:cs="MicrosoftJhengHeiBold" w:hint="eastAsia"/>
          <w:bCs/>
          <w:kern w:val="0"/>
          <w:sz w:val="28"/>
          <w:szCs w:val="28"/>
        </w:rPr>
        <w:t>杙</w:t>
      </w:r>
      <w:proofErr w:type="gramEnd"/>
      <w:r w:rsidRPr="00DF6906">
        <w:rPr>
          <w:rFonts w:ascii="標楷體" w:eastAsia="標楷體" w:hAnsi="標楷體" w:cs="MicrosoftJhengHeiBold" w:hint="eastAsia"/>
          <w:bCs/>
          <w:kern w:val="0"/>
          <w:sz w:val="28"/>
          <w:szCs w:val="28"/>
        </w:rPr>
        <w:t>』</w:t>
      </w:r>
      <w:r w:rsidR="007B0721" w:rsidRPr="00DF6906">
        <w:rPr>
          <w:rFonts w:ascii="標楷體" w:eastAsia="標楷體" w:hAnsi="標楷體" w:cs="MicrosoftJhengHeiBold" w:hint="eastAsia"/>
          <w:bCs/>
          <w:kern w:val="0"/>
          <w:sz w:val="28"/>
          <w:szCs w:val="28"/>
        </w:rPr>
        <w:t>是</w:t>
      </w:r>
      <w:proofErr w:type="gramStart"/>
      <w:r w:rsidRPr="00DF6906">
        <w:rPr>
          <w:rFonts w:ascii="標楷體" w:eastAsia="標楷體" w:hAnsi="標楷體" w:cs="MicrosoftJhengHeiBold" w:hint="eastAsia"/>
          <w:bCs/>
          <w:kern w:val="0"/>
          <w:sz w:val="28"/>
          <w:szCs w:val="28"/>
        </w:rPr>
        <w:t>指綁船的</w:t>
      </w:r>
      <w:proofErr w:type="gramEnd"/>
      <w:r w:rsidR="007B0721" w:rsidRPr="00DF6906">
        <w:rPr>
          <w:rFonts w:ascii="標楷體" w:eastAsia="標楷體" w:hAnsi="標楷體" w:cs="MicrosoftJhengHeiBold" w:hint="eastAsia"/>
          <w:bCs/>
          <w:kern w:val="0"/>
          <w:sz w:val="28"/>
          <w:szCs w:val="28"/>
        </w:rPr>
        <w:t>小</w:t>
      </w:r>
      <w:r w:rsidRPr="00DF6906">
        <w:rPr>
          <w:rFonts w:ascii="標楷體" w:eastAsia="標楷體" w:hAnsi="標楷體" w:cs="MicrosoftJhengHeiBold" w:hint="eastAsia"/>
          <w:bCs/>
          <w:kern w:val="0"/>
          <w:sz w:val="28"/>
          <w:szCs w:val="28"/>
        </w:rPr>
        <w:t>木樁</w:t>
      </w:r>
      <w:r w:rsidR="007B0721" w:rsidRPr="00DF6906">
        <w:rPr>
          <w:rFonts w:ascii="標楷體" w:eastAsia="標楷體" w:hAnsi="標楷體" w:cs="MicrosoftJhengHeiBold" w:hint="eastAsia"/>
          <w:bCs/>
          <w:kern w:val="0"/>
          <w:sz w:val="28"/>
          <w:szCs w:val="28"/>
        </w:rPr>
        <w:t>，清朝</w:t>
      </w:r>
      <w:r w:rsidRPr="00DF6906">
        <w:rPr>
          <w:rFonts w:ascii="標楷體" w:eastAsia="標楷體" w:hAnsi="標楷體" w:cs="MicrosoftJhengHeiBold" w:hint="eastAsia"/>
          <w:bCs/>
          <w:kern w:val="0"/>
          <w:sz w:val="28"/>
          <w:szCs w:val="28"/>
        </w:rPr>
        <w:t>時期</w:t>
      </w:r>
      <w:r w:rsidR="007B0721" w:rsidRPr="00DF6906">
        <w:rPr>
          <w:rFonts w:ascii="標楷體" w:eastAsia="標楷體" w:hAnsi="標楷體" w:cs="MicrosoftJhengHeiBold" w:hint="eastAsia"/>
          <w:bCs/>
          <w:kern w:val="0"/>
          <w:sz w:val="28"/>
          <w:szCs w:val="28"/>
        </w:rPr>
        <w:t>，有</w:t>
      </w:r>
      <w:r w:rsidRPr="00DF6906">
        <w:rPr>
          <w:rFonts w:ascii="標楷體" w:eastAsia="標楷體" w:hAnsi="標楷體" w:cs="MicrosoftJhengHeiBold" w:hint="eastAsia"/>
          <w:bCs/>
          <w:kern w:val="0"/>
          <w:sz w:val="28"/>
          <w:szCs w:val="28"/>
        </w:rPr>
        <w:t>「</w:t>
      </w:r>
      <w:proofErr w:type="gramStart"/>
      <w:r w:rsidRPr="00DF6906">
        <w:rPr>
          <w:rFonts w:ascii="標楷體" w:eastAsia="標楷體" w:hAnsi="標楷體" w:cs="MicrosoftJhengHeiBold" w:hint="eastAsia"/>
          <w:bCs/>
          <w:kern w:val="0"/>
          <w:sz w:val="28"/>
          <w:szCs w:val="28"/>
        </w:rPr>
        <w:t>一</w:t>
      </w:r>
      <w:proofErr w:type="gramEnd"/>
      <w:r w:rsidRPr="00DF6906">
        <w:rPr>
          <w:rFonts w:ascii="標楷體" w:eastAsia="標楷體" w:hAnsi="標楷體" w:cs="MicrosoftJhengHeiBold" w:hint="eastAsia"/>
          <w:bCs/>
          <w:kern w:val="0"/>
          <w:sz w:val="28"/>
          <w:szCs w:val="28"/>
        </w:rPr>
        <w:t>府、二鹿、三艋舺、四竹</w:t>
      </w:r>
      <w:proofErr w:type="gramStart"/>
      <w:r w:rsidRPr="00DF6906">
        <w:rPr>
          <w:rFonts w:ascii="標楷體" w:eastAsia="標楷體" w:hAnsi="標楷體" w:cs="MicrosoftJhengHeiBold" w:hint="eastAsia"/>
          <w:bCs/>
          <w:kern w:val="0"/>
          <w:sz w:val="28"/>
          <w:szCs w:val="28"/>
        </w:rPr>
        <w:t>塹</w:t>
      </w:r>
      <w:proofErr w:type="gramEnd"/>
      <w:r w:rsidRPr="00DF6906">
        <w:rPr>
          <w:rFonts w:ascii="標楷體" w:eastAsia="標楷體" w:hAnsi="標楷體" w:cs="MicrosoftJhengHeiBold" w:hint="eastAsia"/>
          <w:bCs/>
          <w:kern w:val="0"/>
          <w:sz w:val="28"/>
          <w:szCs w:val="28"/>
        </w:rPr>
        <w:t>、五諸羅、六大里</w:t>
      </w:r>
      <w:proofErr w:type="gramStart"/>
      <w:r w:rsidRPr="00DF6906">
        <w:rPr>
          <w:rFonts w:ascii="標楷體" w:eastAsia="標楷體" w:hAnsi="標楷體" w:cs="MicrosoftJhengHeiBold" w:hint="eastAsia"/>
          <w:bCs/>
          <w:kern w:val="0"/>
          <w:sz w:val="28"/>
          <w:szCs w:val="28"/>
        </w:rPr>
        <w:t>杙</w:t>
      </w:r>
      <w:proofErr w:type="gramEnd"/>
      <w:r w:rsidRPr="00DF6906">
        <w:rPr>
          <w:rFonts w:ascii="標楷體" w:eastAsia="標楷體" w:hAnsi="標楷體" w:cs="MicrosoftJhengHeiBold" w:hint="eastAsia"/>
          <w:bCs/>
          <w:kern w:val="0"/>
          <w:sz w:val="28"/>
          <w:szCs w:val="28"/>
        </w:rPr>
        <w:t>」</w:t>
      </w:r>
      <w:r w:rsidR="007B0721" w:rsidRPr="00DF6906">
        <w:rPr>
          <w:rFonts w:ascii="標楷體" w:eastAsia="標楷體" w:hAnsi="標楷體" w:cs="MicrosoftJhengHeiBold" w:hint="eastAsia"/>
          <w:bCs/>
          <w:kern w:val="0"/>
          <w:sz w:val="28"/>
          <w:szCs w:val="28"/>
        </w:rPr>
        <w:t>之稱</w:t>
      </w:r>
      <w:r w:rsidRPr="00DF6906">
        <w:rPr>
          <w:rFonts w:ascii="標楷體" w:eastAsia="標楷體" w:hAnsi="標楷體" w:cs="MicrosoftJhengHeiBold" w:hint="eastAsia"/>
          <w:bCs/>
          <w:kern w:val="0"/>
          <w:sz w:val="28"/>
          <w:szCs w:val="28"/>
        </w:rPr>
        <w:t>。</w:t>
      </w:r>
      <w:r w:rsidR="007B0721" w:rsidRPr="00DF6906">
        <w:rPr>
          <w:rFonts w:ascii="標楷體" w:eastAsia="標楷體" w:hAnsi="標楷體" w:cs="MicrosoftJhengHeiBold" w:hint="eastAsia"/>
          <w:bCs/>
          <w:kern w:val="0"/>
          <w:sz w:val="28"/>
          <w:szCs w:val="28"/>
        </w:rPr>
        <w:t>當時曾為</w:t>
      </w:r>
      <w:r w:rsidRPr="00DF6906">
        <w:rPr>
          <w:rFonts w:ascii="標楷體" w:eastAsia="標楷體" w:hAnsi="標楷體" w:cs="MicrosoftJhengHeiBold" w:hint="eastAsia"/>
          <w:bCs/>
          <w:kern w:val="0"/>
          <w:sz w:val="28"/>
          <w:szCs w:val="28"/>
        </w:rPr>
        <w:t>台灣第六大街市，是</w:t>
      </w:r>
      <w:r w:rsidR="007B0721" w:rsidRPr="00DF6906">
        <w:rPr>
          <w:rFonts w:ascii="標楷體" w:eastAsia="標楷體" w:hAnsi="標楷體" w:cs="MicrosoftJhengHeiBold" w:hint="eastAsia"/>
          <w:bCs/>
          <w:kern w:val="0"/>
          <w:sz w:val="28"/>
          <w:szCs w:val="28"/>
        </w:rPr>
        <w:t>中部地區</w:t>
      </w:r>
      <w:r w:rsidRPr="00DF6906">
        <w:rPr>
          <w:rFonts w:ascii="標楷體" w:eastAsia="標楷體" w:hAnsi="標楷體" w:cs="MicrosoftJhengHeiBold" w:hint="eastAsia"/>
          <w:bCs/>
          <w:kern w:val="0"/>
          <w:sz w:val="28"/>
          <w:szCs w:val="28"/>
        </w:rPr>
        <w:t>貨運商品流通的重要轉運點。當時大里溪河面寬約一公里，</w:t>
      </w:r>
      <w:r w:rsidR="007B0721" w:rsidRPr="00DF6906">
        <w:rPr>
          <w:rFonts w:ascii="標楷體" w:eastAsia="標楷體" w:hAnsi="標楷體" w:cs="MicrosoftJhengHeiBold" w:hint="eastAsia"/>
          <w:bCs/>
          <w:kern w:val="0"/>
          <w:sz w:val="28"/>
          <w:szCs w:val="28"/>
        </w:rPr>
        <w:t>大里</w:t>
      </w:r>
      <w:proofErr w:type="gramStart"/>
      <w:r w:rsidR="007B0721" w:rsidRPr="00DF6906">
        <w:rPr>
          <w:rFonts w:ascii="標楷體" w:eastAsia="標楷體" w:hAnsi="標楷體" w:cs="MicrosoftJhengHeiBold" w:hint="eastAsia"/>
          <w:bCs/>
          <w:kern w:val="0"/>
          <w:sz w:val="28"/>
          <w:szCs w:val="28"/>
        </w:rPr>
        <w:t>杙</w:t>
      </w:r>
      <w:proofErr w:type="gramEnd"/>
      <w:r w:rsidR="007B0721" w:rsidRPr="00DF6906">
        <w:rPr>
          <w:rFonts w:ascii="標楷體" w:eastAsia="標楷體" w:hAnsi="標楷體" w:cs="MicrosoftJhengHeiBold" w:hint="eastAsia"/>
          <w:bCs/>
          <w:kern w:val="0"/>
          <w:sz w:val="28"/>
          <w:szCs w:val="28"/>
        </w:rPr>
        <w:t>與犁頭店（今南屯）、四張犁（今北屯），合稱</w:t>
      </w:r>
      <w:proofErr w:type="gramStart"/>
      <w:r w:rsidR="007B0721" w:rsidRPr="00DF6906">
        <w:rPr>
          <w:rFonts w:ascii="標楷體" w:eastAsia="標楷體" w:hAnsi="標楷體" w:cs="MicrosoftJhengHeiBold" w:hint="eastAsia"/>
          <w:bCs/>
          <w:kern w:val="0"/>
          <w:sz w:val="28"/>
          <w:szCs w:val="28"/>
        </w:rPr>
        <w:t>臺</w:t>
      </w:r>
      <w:proofErr w:type="gramEnd"/>
      <w:r w:rsidR="007B0721" w:rsidRPr="00DF6906">
        <w:rPr>
          <w:rFonts w:ascii="標楷體" w:eastAsia="標楷體" w:hAnsi="標楷體" w:cs="MicrosoftJhengHeiBold" w:hint="eastAsia"/>
          <w:bCs/>
          <w:kern w:val="0"/>
          <w:sz w:val="28"/>
          <w:szCs w:val="28"/>
        </w:rPr>
        <w:t>中三大聚落，是</w:t>
      </w:r>
      <w:proofErr w:type="gramStart"/>
      <w:r w:rsidR="007B0721" w:rsidRPr="00DF6906">
        <w:rPr>
          <w:rFonts w:ascii="標楷體" w:eastAsia="標楷體" w:hAnsi="標楷體" w:cs="MicrosoftJhengHeiBold" w:hint="eastAsia"/>
          <w:bCs/>
          <w:kern w:val="0"/>
          <w:sz w:val="28"/>
          <w:szCs w:val="28"/>
        </w:rPr>
        <w:t>臺</w:t>
      </w:r>
      <w:proofErr w:type="gramEnd"/>
      <w:r w:rsidR="007B0721" w:rsidRPr="00DF6906">
        <w:rPr>
          <w:rFonts w:ascii="標楷體" w:eastAsia="標楷體" w:hAnsi="標楷體" w:cs="MicrosoftJhengHeiBold" w:hint="eastAsia"/>
          <w:bCs/>
          <w:kern w:val="0"/>
          <w:sz w:val="28"/>
          <w:szCs w:val="28"/>
        </w:rPr>
        <w:t>中盆地開發最早的區域。但日據時期，大里溪逐漸淤積而成為現今之中興大排，</w:t>
      </w:r>
      <w:r w:rsidR="00245088">
        <w:rPr>
          <w:rFonts w:ascii="標楷體" w:eastAsia="標楷體" w:hAnsi="標楷體" w:cs="MicrosoftJhengHeiBold" w:hint="eastAsia"/>
          <w:bCs/>
          <w:kern w:val="0"/>
          <w:sz w:val="28"/>
          <w:szCs w:val="28"/>
        </w:rPr>
        <w:t>八水水災後，</w:t>
      </w:r>
      <w:r w:rsidR="007B0721" w:rsidRPr="00DF6906">
        <w:rPr>
          <w:rFonts w:ascii="標楷體" w:eastAsia="標楷體" w:hAnsi="標楷體" w:cs="MicrosoftJhengHeiBold" w:hint="eastAsia"/>
          <w:bCs/>
          <w:kern w:val="0"/>
          <w:sz w:val="28"/>
          <w:szCs w:val="28"/>
        </w:rPr>
        <w:t>大里溪並改道成為現在的河道，河運功能不再。</w:t>
      </w:r>
    </w:p>
    <w:p w:rsidR="00A95589" w:rsidRPr="00DF6906" w:rsidRDefault="00A95589" w:rsidP="00DF6906">
      <w:pPr>
        <w:spacing w:line="0" w:lineRule="atLeast"/>
        <w:ind w:firstLine="480"/>
        <w:rPr>
          <w:rFonts w:ascii="標楷體" w:eastAsia="標楷體" w:hAnsi="標楷體" w:cs="MicrosoftJhengHeiBold"/>
          <w:bCs/>
          <w:kern w:val="0"/>
          <w:sz w:val="28"/>
          <w:szCs w:val="28"/>
        </w:rPr>
      </w:pPr>
      <w:r w:rsidRPr="00DF6906">
        <w:rPr>
          <w:rFonts w:ascii="標楷體" w:eastAsia="標楷體" w:hAnsi="標楷體" w:cs="MicrosoftJhengHeiBold" w:hint="eastAsia"/>
          <w:bCs/>
          <w:kern w:val="0"/>
          <w:sz w:val="28"/>
          <w:szCs w:val="28"/>
        </w:rPr>
        <w:t>大里</w:t>
      </w:r>
      <w:proofErr w:type="gramStart"/>
      <w:r w:rsidRPr="00DF6906">
        <w:rPr>
          <w:rFonts w:ascii="標楷體" w:eastAsia="標楷體" w:hAnsi="標楷體" w:cs="MicrosoftJhengHeiBold" w:hint="eastAsia"/>
          <w:bCs/>
          <w:kern w:val="0"/>
          <w:sz w:val="28"/>
          <w:szCs w:val="28"/>
        </w:rPr>
        <w:t>杙</w:t>
      </w:r>
      <w:proofErr w:type="gramEnd"/>
      <w:r w:rsidRPr="00DF6906">
        <w:rPr>
          <w:rFonts w:ascii="標楷體" w:eastAsia="標楷體" w:hAnsi="標楷體" w:cs="MicrosoftJhengHeiBold" w:hint="eastAsia"/>
          <w:bCs/>
          <w:kern w:val="0"/>
          <w:sz w:val="28"/>
          <w:szCs w:val="28"/>
        </w:rPr>
        <w:t>老街上的街屋是</w:t>
      </w:r>
      <w:proofErr w:type="gramStart"/>
      <w:r w:rsidRPr="00DF6906">
        <w:rPr>
          <w:rFonts w:ascii="標楷體" w:eastAsia="標楷體" w:hAnsi="標楷體" w:cs="MicrosoftJhengHeiBold" w:hint="eastAsia"/>
          <w:bCs/>
          <w:kern w:val="0"/>
          <w:sz w:val="28"/>
          <w:szCs w:val="28"/>
        </w:rPr>
        <w:t>採</w:t>
      </w:r>
      <w:proofErr w:type="gramEnd"/>
      <w:r w:rsidRPr="00DF6906">
        <w:rPr>
          <w:rFonts w:ascii="標楷體" w:eastAsia="標楷體" w:hAnsi="標楷體" w:cs="MicrosoftJhengHeiBold" w:hint="eastAsia"/>
          <w:bCs/>
          <w:kern w:val="0"/>
          <w:sz w:val="28"/>
          <w:szCs w:val="28"/>
        </w:rPr>
        <w:t>亭仔</w:t>
      </w:r>
      <w:proofErr w:type="gramStart"/>
      <w:r w:rsidRPr="00DF6906">
        <w:rPr>
          <w:rFonts w:ascii="標楷體" w:eastAsia="標楷體" w:hAnsi="標楷體" w:cs="MicrosoftJhengHeiBold" w:hint="eastAsia"/>
          <w:bCs/>
          <w:kern w:val="0"/>
          <w:sz w:val="28"/>
          <w:szCs w:val="28"/>
        </w:rPr>
        <w:t>腳式的建築</w:t>
      </w:r>
      <w:proofErr w:type="gramEnd"/>
      <w:r w:rsidRPr="00DF6906">
        <w:rPr>
          <w:rFonts w:ascii="標楷體" w:eastAsia="標楷體" w:hAnsi="標楷體" w:cs="MicrosoftJhengHeiBold" w:hint="eastAsia"/>
          <w:bCs/>
          <w:kern w:val="0"/>
          <w:sz w:val="28"/>
          <w:szCs w:val="28"/>
        </w:rPr>
        <w:t>，</w:t>
      </w:r>
      <w:proofErr w:type="gramStart"/>
      <w:r w:rsidRPr="00DF6906">
        <w:rPr>
          <w:rFonts w:ascii="標楷體" w:eastAsia="標楷體" w:hAnsi="標楷體" w:cs="MicrosoftJhengHeiBold" w:hint="eastAsia"/>
          <w:bCs/>
          <w:kern w:val="0"/>
          <w:sz w:val="28"/>
          <w:szCs w:val="28"/>
        </w:rPr>
        <w:t>其街屋</w:t>
      </w:r>
      <w:proofErr w:type="gramEnd"/>
      <w:r w:rsidRPr="00DF6906">
        <w:rPr>
          <w:rFonts w:ascii="標楷體" w:eastAsia="標楷體" w:hAnsi="標楷體" w:cs="MicrosoftJhengHeiBold" w:hint="eastAsia"/>
          <w:bCs/>
          <w:kern w:val="0"/>
          <w:sz w:val="28"/>
          <w:szCs w:val="28"/>
        </w:rPr>
        <w:t>有分成前段的軒亭與後段的商店及住家，彼此屋頂並不相屬，最特別之處是在於其「</w:t>
      </w:r>
      <w:proofErr w:type="gramStart"/>
      <w:r w:rsidRPr="00DF6906">
        <w:rPr>
          <w:rFonts w:ascii="標楷體" w:eastAsia="標楷體" w:hAnsi="標楷體" w:cs="MicrosoftJhengHeiBold" w:hint="eastAsia"/>
          <w:bCs/>
          <w:kern w:val="0"/>
          <w:sz w:val="28"/>
          <w:szCs w:val="28"/>
        </w:rPr>
        <w:t>捲簾式的屋頂</w:t>
      </w:r>
      <w:proofErr w:type="gramEnd"/>
      <w:r w:rsidRPr="00DF6906">
        <w:rPr>
          <w:rFonts w:ascii="標楷體" w:eastAsia="標楷體" w:hAnsi="標楷體" w:cs="MicrosoftJhengHeiBold" w:hint="eastAsia"/>
          <w:bCs/>
          <w:kern w:val="0"/>
          <w:sz w:val="28"/>
          <w:szCs w:val="28"/>
        </w:rPr>
        <w:t>」為目前全台僅見。</w:t>
      </w:r>
      <w:proofErr w:type="gramStart"/>
      <w:r w:rsidRPr="00DF6906">
        <w:rPr>
          <w:rFonts w:ascii="標楷體" w:eastAsia="標楷體" w:hAnsi="標楷體" w:cs="MicrosoftJhengHeiBold" w:hint="eastAsia"/>
          <w:bCs/>
          <w:kern w:val="0"/>
          <w:sz w:val="28"/>
          <w:szCs w:val="28"/>
        </w:rPr>
        <w:t>此外，</w:t>
      </w:r>
      <w:proofErr w:type="gramEnd"/>
      <w:r w:rsidRPr="00DF6906">
        <w:rPr>
          <w:rFonts w:ascii="標楷體" w:eastAsia="標楷體" w:hAnsi="標楷體" w:cs="MicrosoftJhengHeiBold" w:hint="eastAsia"/>
          <w:bCs/>
          <w:kern w:val="0"/>
          <w:sz w:val="28"/>
          <w:szCs w:val="28"/>
        </w:rPr>
        <w:t>老街端點有福興宮</w:t>
      </w:r>
      <w:r w:rsidR="00996D9C" w:rsidRPr="00DF6906">
        <w:rPr>
          <w:rFonts w:ascii="標楷體" w:eastAsia="標楷體" w:hAnsi="標楷體" w:cs="MicrosoftJhengHeiBold" w:hint="eastAsia"/>
          <w:bCs/>
          <w:kern w:val="0"/>
          <w:sz w:val="28"/>
          <w:szCs w:val="28"/>
        </w:rPr>
        <w:t>媽</w:t>
      </w:r>
      <w:r w:rsidRPr="00DF6906">
        <w:rPr>
          <w:rFonts w:ascii="標楷體" w:eastAsia="標楷體" w:hAnsi="標楷體" w:cs="MicrosoftJhengHeiBold" w:hint="eastAsia"/>
          <w:bCs/>
          <w:kern w:val="0"/>
          <w:sz w:val="28"/>
          <w:szCs w:val="28"/>
        </w:rPr>
        <w:t>祖廟、鹹菜巷，以及街尾的倒栽</w:t>
      </w:r>
      <w:proofErr w:type="gramStart"/>
      <w:r w:rsidRPr="00DF6906">
        <w:rPr>
          <w:rFonts w:ascii="標楷體" w:eastAsia="標楷體" w:hAnsi="標楷體" w:cs="MicrosoftJhengHeiBold" w:hint="eastAsia"/>
          <w:bCs/>
          <w:kern w:val="0"/>
          <w:sz w:val="28"/>
          <w:szCs w:val="28"/>
        </w:rPr>
        <w:t>榕</w:t>
      </w:r>
      <w:proofErr w:type="gramEnd"/>
      <w:r w:rsidRPr="00DF6906">
        <w:rPr>
          <w:rFonts w:ascii="標楷體" w:eastAsia="標楷體" w:hAnsi="標楷體" w:cs="MicrosoftJhengHeiBold" w:hint="eastAsia"/>
          <w:bCs/>
          <w:kern w:val="0"/>
          <w:sz w:val="28"/>
          <w:szCs w:val="28"/>
        </w:rPr>
        <w:t>街景，為昔日舊碼頭的所在。在街屋</w:t>
      </w:r>
      <w:r w:rsidR="00BE1B0A" w:rsidRPr="00DF6906">
        <w:rPr>
          <w:rFonts w:ascii="標楷體" w:eastAsia="標楷體" w:hAnsi="標楷體" w:cs="MicrosoftJhengHeiBold" w:hint="eastAsia"/>
          <w:bCs/>
          <w:kern w:val="0"/>
          <w:sz w:val="28"/>
          <w:szCs w:val="28"/>
        </w:rPr>
        <w:t>之</w:t>
      </w:r>
      <w:r w:rsidRPr="00DF6906">
        <w:rPr>
          <w:rFonts w:ascii="標楷體" w:eastAsia="標楷體" w:hAnsi="標楷體" w:cs="MicrosoftJhengHeiBold" w:hint="eastAsia"/>
          <w:bCs/>
          <w:kern w:val="0"/>
          <w:sz w:val="28"/>
          <w:szCs w:val="28"/>
        </w:rPr>
        <w:t>中</w:t>
      </w:r>
      <w:r w:rsidR="007B0721" w:rsidRPr="00DF6906">
        <w:rPr>
          <w:rFonts w:ascii="標楷體" w:eastAsia="標楷體" w:hAnsi="標楷體" w:cs="MicrosoftJhengHeiBold" w:hint="eastAsia"/>
          <w:bCs/>
          <w:kern w:val="0"/>
          <w:sz w:val="28"/>
          <w:szCs w:val="28"/>
        </w:rPr>
        <w:t>也有</w:t>
      </w:r>
      <w:r w:rsidRPr="00DF6906">
        <w:rPr>
          <w:rFonts w:ascii="標楷體" w:eastAsia="標楷體" w:hAnsi="標楷體" w:cs="MicrosoftJhengHeiBold" w:hint="eastAsia"/>
          <w:bCs/>
          <w:kern w:val="0"/>
          <w:sz w:val="28"/>
          <w:szCs w:val="28"/>
        </w:rPr>
        <w:t>保存最完整</w:t>
      </w:r>
      <w:proofErr w:type="gramStart"/>
      <w:r w:rsidRPr="00DF6906">
        <w:rPr>
          <w:rFonts w:ascii="標楷體" w:eastAsia="標楷體" w:hAnsi="標楷體" w:cs="MicrosoftJhengHeiBold" w:hint="eastAsia"/>
          <w:bCs/>
          <w:kern w:val="0"/>
          <w:sz w:val="28"/>
          <w:szCs w:val="28"/>
        </w:rPr>
        <w:t>的是慶源</w:t>
      </w:r>
      <w:proofErr w:type="gramEnd"/>
      <w:r w:rsidRPr="00DF6906">
        <w:rPr>
          <w:rFonts w:ascii="標楷體" w:eastAsia="標楷體" w:hAnsi="標楷體" w:cs="MicrosoftJhengHeiBold" w:hint="eastAsia"/>
          <w:bCs/>
          <w:kern w:val="0"/>
          <w:sz w:val="28"/>
          <w:szCs w:val="28"/>
        </w:rPr>
        <w:t>堂，</w:t>
      </w:r>
      <w:r w:rsidR="007B0721" w:rsidRPr="00DF6906">
        <w:rPr>
          <w:rFonts w:ascii="標楷體" w:eastAsia="標楷體" w:hAnsi="標楷體" w:cs="MicrosoftJhengHeiBold" w:hint="eastAsia"/>
          <w:bCs/>
          <w:kern w:val="0"/>
          <w:sz w:val="28"/>
          <w:szCs w:val="28"/>
        </w:rPr>
        <w:t>加上周遭的七將軍廟、大里</w:t>
      </w:r>
      <w:proofErr w:type="gramStart"/>
      <w:r w:rsidR="007B0721" w:rsidRPr="00DF6906">
        <w:rPr>
          <w:rFonts w:ascii="標楷體" w:eastAsia="標楷體" w:hAnsi="標楷體" w:cs="MicrosoftJhengHeiBold" w:hint="eastAsia"/>
          <w:bCs/>
          <w:kern w:val="0"/>
          <w:sz w:val="28"/>
          <w:szCs w:val="28"/>
        </w:rPr>
        <w:t>杙</w:t>
      </w:r>
      <w:proofErr w:type="gramEnd"/>
      <w:r w:rsidR="007B0721" w:rsidRPr="00DF6906">
        <w:rPr>
          <w:rFonts w:ascii="標楷體" w:eastAsia="標楷體" w:hAnsi="標楷體" w:cs="MicrosoftJhengHeiBold" w:hint="eastAsia"/>
          <w:bCs/>
          <w:kern w:val="0"/>
          <w:sz w:val="28"/>
          <w:szCs w:val="28"/>
        </w:rPr>
        <w:t>文化館、林允卿神道碑、</w:t>
      </w:r>
      <w:r w:rsidR="00996D9C" w:rsidRPr="00DF6906">
        <w:rPr>
          <w:rFonts w:ascii="標楷體" w:eastAsia="標楷體" w:hAnsi="標楷體" w:cs="MicrosoftJhengHeiBold" w:hint="eastAsia"/>
          <w:bCs/>
          <w:kern w:val="0"/>
          <w:sz w:val="28"/>
          <w:szCs w:val="28"/>
        </w:rPr>
        <w:t>樹王公等景觀，人文資源豐富。</w:t>
      </w:r>
    </w:p>
    <w:p w:rsidR="00A95589" w:rsidRPr="00DF6906" w:rsidRDefault="00996D9C" w:rsidP="00DF6906">
      <w:pPr>
        <w:spacing w:line="0" w:lineRule="atLeast"/>
        <w:ind w:firstLine="480"/>
        <w:rPr>
          <w:rFonts w:ascii="標楷體" w:eastAsia="標楷體" w:hAnsi="標楷體" w:cs="MicrosoftJhengHeiBold"/>
          <w:bCs/>
          <w:kern w:val="0"/>
          <w:sz w:val="28"/>
          <w:szCs w:val="28"/>
        </w:rPr>
      </w:pPr>
      <w:r w:rsidRPr="00DF6906">
        <w:rPr>
          <w:rFonts w:ascii="標楷體" w:eastAsia="標楷體" w:hAnsi="標楷體" w:cs="MicrosoftJhengHeiBold" w:hint="eastAsia"/>
          <w:bCs/>
          <w:kern w:val="0"/>
          <w:sz w:val="28"/>
          <w:szCs w:val="28"/>
        </w:rPr>
        <w:t>目前台中市</w:t>
      </w:r>
      <w:r w:rsidR="00E65ED4">
        <w:rPr>
          <w:rFonts w:ascii="標楷體" w:eastAsia="標楷體" w:hAnsi="標楷體" w:cs="MicrosoftJhengHeiBold" w:hint="eastAsia"/>
          <w:bCs/>
          <w:kern w:val="0"/>
          <w:sz w:val="28"/>
          <w:szCs w:val="28"/>
        </w:rPr>
        <w:t>政府</w:t>
      </w:r>
      <w:r w:rsidRPr="00DF6906">
        <w:rPr>
          <w:rFonts w:ascii="標楷體" w:eastAsia="標楷體" w:hAnsi="標楷體" w:cs="MicrosoftJhengHeiBold" w:hint="eastAsia"/>
          <w:bCs/>
          <w:kern w:val="0"/>
          <w:sz w:val="28"/>
          <w:szCs w:val="28"/>
        </w:rPr>
        <w:t>為重現</w:t>
      </w:r>
      <w:r w:rsidR="00A95589" w:rsidRPr="00DF6906">
        <w:rPr>
          <w:rFonts w:ascii="標楷體" w:eastAsia="標楷體" w:hAnsi="標楷體" w:cs="MicrosoftJhengHeiBold" w:hint="eastAsia"/>
          <w:bCs/>
          <w:kern w:val="0"/>
          <w:sz w:val="28"/>
          <w:szCs w:val="28"/>
        </w:rPr>
        <w:t>大里</w:t>
      </w:r>
      <w:proofErr w:type="gramStart"/>
      <w:r w:rsidR="00A95589" w:rsidRPr="00DF6906">
        <w:rPr>
          <w:rFonts w:ascii="標楷體" w:eastAsia="標楷體" w:hAnsi="標楷體" w:cs="MicrosoftJhengHeiBold" w:hint="eastAsia"/>
          <w:bCs/>
          <w:kern w:val="0"/>
          <w:sz w:val="28"/>
          <w:szCs w:val="28"/>
        </w:rPr>
        <w:t>杙</w:t>
      </w:r>
      <w:proofErr w:type="gramEnd"/>
      <w:r w:rsidR="00A95589" w:rsidRPr="00DF6906">
        <w:rPr>
          <w:rFonts w:ascii="標楷體" w:eastAsia="標楷體" w:hAnsi="標楷體" w:cs="MicrosoftJhengHeiBold" w:hint="eastAsia"/>
          <w:bCs/>
          <w:kern w:val="0"/>
          <w:sz w:val="28"/>
          <w:szCs w:val="28"/>
        </w:rPr>
        <w:t>古河港的原貌，爭取內政部等單位補助，利用重現古河港，讓此一歷史文化資產，帶動地方觀光發展。</w:t>
      </w:r>
      <w:r w:rsidRPr="00DF6906">
        <w:rPr>
          <w:rFonts w:ascii="標楷體" w:eastAsia="標楷體" w:hAnsi="標楷體" w:cs="MicrosoftJhengHeiBold" w:hint="eastAsia"/>
          <w:bCs/>
          <w:kern w:val="0"/>
          <w:sz w:val="28"/>
          <w:szCs w:val="28"/>
        </w:rPr>
        <w:t xml:space="preserve">由於目前大里古河 </w:t>
      </w:r>
      <w:proofErr w:type="gramStart"/>
      <w:r w:rsidRPr="00DF6906">
        <w:rPr>
          <w:rFonts w:ascii="標楷體" w:eastAsia="標楷體" w:hAnsi="標楷體" w:cs="MicrosoftJhengHeiBold" w:hint="eastAsia"/>
          <w:bCs/>
          <w:kern w:val="0"/>
          <w:sz w:val="28"/>
          <w:szCs w:val="28"/>
        </w:rPr>
        <w:t>港旁正在</w:t>
      </w:r>
      <w:proofErr w:type="gramEnd"/>
      <w:r w:rsidRPr="00DF6906">
        <w:rPr>
          <w:rFonts w:ascii="標楷體" w:eastAsia="標楷體" w:hAnsi="標楷體" w:cs="MicrosoftJhengHeiBold" w:hint="eastAsia"/>
          <w:bCs/>
          <w:kern w:val="0"/>
          <w:sz w:val="28"/>
          <w:szCs w:val="28"/>
        </w:rPr>
        <w:t>規劃面積二百多公頃的擴大都市計劃，可比台南市</w:t>
      </w:r>
      <w:r w:rsidR="00372B05" w:rsidRPr="00DF6906">
        <w:rPr>
          <w:rFonts w:ascii="標楷體" w:eastAsia="標楷體" w:hAnsi="標楷體" w:cs="MicrosoftJhengHeiBold" w:hint="eastAsia"/>
          <w:bCs/>
          <w:kern w:val="0"/>
          <w:sz w:val="28"/>
          <w:szCs w:val="28"/>
        </w:rPr>
        <w:t>，</w:t>
      </w:r>
      <w:r w:rsidRPr="00DF6906">
        <w:rPr>
          <w:rFonts w:ascii="標楷體" w:eastAsia="標楷體" w:hAnsi="標楷體" w:cs="MicrosoftJhengHeiBold" w:hint="eastAsia"/>
          <w:bCs/>
          <w:kern w:val="0"/>
          <w:sz w:val="28"/>
          <w:szCs w:val="28"/>
        </w:rPr>
        <w:t>配合區段徵收或重劃工程，</w:t>
      </w:r>
      <w:r w:rsidR="00372B05" w:rsidRPr="00DF6906">
        <w:rPr>
          <w:rFonts w:ascii="標楷體" w:eastAsia="標楷體" w:hAnsi="標楷體" w:cs="MicrosoftJhengHeiBold" w:hint="eastAsia"/>
          <w:bCs/>
          <w:kern w:val="0"/>
          <w:sz w:val="28"/>
          <w:szCs w:val="28"/>
        </w:rPr>
        <w:t>重現古河港，並串連大里溪的</w:t>
      </w:r>
      <w:r w:rsidR="00A95589" w:rsidRPr="00DF6906">
        <w:rPr>
          <w:rFonts w:ascii="標楷體" w:eastAsia="標楷體" w:hAnsi="標楷體" w:cs="MicrosoftJhengHeiBold" w:hint="eastAsia"/>
          <w:bCs/>
          <w:kern w:val="0"/>
          <w:sz w:val="28"/>
          <w:szCs w:val="28"/>
        </w:rPr>
        <w:t>自行車道，</w:t>
      </w:r>
      <w:r w:rsidR="00372B05" w:rsidRPr="00DF6906">
        <w:rPr>
          <w:rFonts w:ascii="標楷體" w:eastAsia="標楷體" w:hAnsi="標楷體" w:cs="MicrosoftJhengHeiBold" w:hint="eastAsia"/>
          <w:bCs/>
          <w:kern w:val="0"/>
          <w:sz w:val="28"/>
          <w:szCs w:val="28"/>
        </w:rPr>
        <w:t>整建河濱公園、加強水岸環境工程改善、橋樑景觀改造、</w:t>
      </w:r>
      <w:proofErr w:type="gramStart"/>
      <w:r w:rsidR="00372B05" w:rsidRPr="00DF6906">
        <w:rPr>
          <w:rFonts w:ascii="標楷體" w:eastAsia="標楷體" w:hAnsi="標楷體" w:cs="MicrosoftJhengHeiBold" w:hint="eastAsia"/>
          <w:bCs/>
          <w:kern w:val="0"/>
          <w:sz w:val="28"/>
          <w:szCs w:val="28"/>
        </w:rPr>
        <w:t>施設親水</w:t>
      </w:r>
      <w:proofErr w:type="gramEnd"/>
      <w:r w:rsidR="00372B05" w:rsidRPr="00DF6906">
        <w:rPr>
          <w:rFonts w:ascii="標楷體" w:eastAsia="標楷體" w:hAnsi="標楷體" w:cs="MicrosoftJhengHeiBold" w:hint="eastAsia"/>
          <w:bCs/>
          <w:kern w:val="0"/>
          <w:sz w:val="28"/>
          <w:szCs w:val="28"/>
        </w:rPr>
        <w:t>設施、建置污水下水道，並以探</w:t>
      </w:r>
      <w:r w:rsidR="00A95589" w:rsidRPr="00DF6906">
        <w:rPr>
          <w:rFonts w:ascii="標楷體" w:eastAsia="標楷體" w:hAnsi="標楷體" w:cs="MicrosoftJhengHeiBold" w:hint="eastAsia"/>
          <w:bCs/>
          <w:kern w:val="0"/>
          <w:sz w:val="28"/>
          <w:szCs w:val="28"/>
        </w:rPr>
        <w:t>索老街地方文史及產業活動的內涵與特色，帶動整體觀光發展。</w:t>
      </w:r>
    </w:p>
    <w:p w:rsidR="00EF6272" w:rsidRDefault="00372B05" w:rsidP="00DF6906">
      <w:pPr>
        <w:spacing w:line="0" w:lineRule="atLeast"/>
        <w:ind w:firstLine="480"/>
        <w:rPr>
          <w:rFonts w:ascii="標楷體" w:eastAsia="標楷體" w:hAnsi="標楷體" w:cs="MicrosoftJhengHeiBold"/>
          <w:bCs/>
          <w:kern w:val="0"/>
          <w:sz w:val="28"/>
          <w:szCs w:val="28"/>
        </w:rPr>
      </w:pPr>
      <w:r w:rsidRPr="00DF6906">
        <w:rPr>
          <w:rFonts w:ascii="標楷體" w:eastAsia="標楷體" w:hAnsi="標楷體" w:cs="MicrosoftJhengHeiBold" w:hint="eastAsia"/>
          <w:bCs/>
          <w:kern w:val="0"/>
          <w:sz w:val="28"/>
          <w:szCs w:val="28"/>
        </w:rPr>
        <w:t>為參酌台南古運河之</w:t>
      </w:r>
      <w:r w:rsidR="00BE1B0A" w:rsidRPr="00DF6906">
        <w:rPr>
          <w:rFonts w:ascii="標楷體" w:eastAsia="標楷體" w:hAnsi="標楷體" w:cs="MicrosoftJhengHeiBold" w:hint="eastAsia"/>
          <w:bCs/>
          <w:kern w:val="0"/>
          <w:sz w:val="28"/>
          <w:szCs w:val="28"/>
        </w:rPr>
        <w:t>優</w:t>
      </w:r>
      <w:r w:rsidRPr="00DF6906">
        <w:rPr>
          <w:rFonts w:ascii="標楷體" w:eastAsia="標楷體" w:hAnsi="標楷體" w:cs="MicrosoftJhengHeiBold" w:hint="eastAsia"/>
          <w:bCs/>
          <w:kern w:val="0"/>
          <w:sz w:val="28"/>
          <w:szCs w:val="28"/>
        </w:rPr>
        <w:t>點與特色，</w:t>
      </w:r>
      <w:r w:rsidR="00100575" w:rsidRPr="00DF6906">
        <w:rPr>
          <w:rFonts w:ascii="標楷體" w:eastAsia="標楷體" w:hAnsi="標楷體" w:cs="MicrosoftJhengHeiBold" w:hint="eastAsia"/>
          <w:bCs/>
          <w:kern w:val="0"/>
          <w:sz w:val="28"/>
          <w:szCs w:val="28"/>
        </w:rPr>
        <w:t>做為未來大里</w:t>
      </w:r>
      <w:proofErr w:type="gramStart"/>
      <w:r w:rsidR="00100575" w:rsidRPr="00DF6906">
        <w:rPr>
          <w:rFonts w:ascii="標楷體" w:eastAsia="標楷體" w:hAnsi="標楷體" w:cs="MicrosoftJhengHeiBold" w:hint="eastAsia"/>
          <w:bCs/>
          <w:kern w:val="0"/>
          <w:sz w:val="28"/>
          <w:szCs w:val="28"/>
        </w:rPr>
        <w:t>杙</w:t>
      </w:r>
      <w:proofErr w:type="gramEnd"/>
      <w:r w:rsidR="00100575" w:rsidRPr="00DF6906">
        <w:rPr>
          <w:rFonts w:ascii="標楷體" w:eastAsia="標楷體" w:hAnsi="標楷體" w:cs="MicrosoftJhengHeiBold" w:hint="eastAsia"/>
          <w:bCs/>
          <w:kern w:val="0"/>
          <w:sz w:val="28"/>
          <w:szCs w:val="28"/>
        </w:rPr>
        <w:t>古河港再現的參考，</w:t>
      </w:r>
      <w:r w:rsidR="00C97A8A">
        <w:rPr>
          <w:rFonts w:ascii="標楷體" w:eastAsia="標楷體" w:hAnsi="標楷體" w:cs="MicrosoftJhengHeiBold" w:hint="eastAsia"/>
          <w:bCs/>
          <w:kern w:val="0"/>
          <w:sz w:val="28"/>
          <w:szCs w:val="28"/>
        </w:rPr>
        <w:t>本會於一百零二年九月二十八日由理事長陳國梁率同全體理監事幹部，會同市議員張滄沂、建設局副局長</w:t>
      </w:r>
      <w:proofErr w:type="gramStart"/>
      <w:r w:rsidR="00C97A8A">
        <w:rPr>
          <w:rFonts w:ascii="標楷體" w:eastAsia="標楷體" w:hAnsi="標楷體" w:cs="MicrosoftJhengHeiBold" w:hint="eastAsia"/>
          <w:bCs/>
          <w:kern w:val="0"/>
          <w:sz w:val="28"/>
          <w:szCs w:val="28"/>
        </w:rPr>
        <w:t>黃服賜</w:t>
      </w:r>
      <w:proofErr w:type="gramEnd"/>
      <w:r w:rsidR="00C97A8A">
        <w:rPr>
          <w:rFonts w:ascii="標楷體" w:eastAsia="標楷體" w:hAnsi="標楷體" w:cs="MicrosoftJhengHeiBold" w:hint="eastAsia"/>
          <w:bCs/>
          <w:kern w:val="0"/>
          <w:sz w:val="28"/>
          <w:szCs w:val="28"/>
        </w:rPr>
        <w:t>、水利局水利工程科長林志鴻、水利規劃科長連昭榮、大里區副區長周崇琦等人前往台</w:t>
      </w:r>
      <w:r w:rsidR="00100575" w:rsidRPr="00DF6906">
        <w:rPr>
          <w:rFonts w:ascii="標楷體" w:eastAsia="標楷體" w:hAnsi="標楷體" w:cs="MicrosoftJhengHeiBold" w:hint="eastAsia"/>
          <w:bCs/>
          <w:kern w:val="0"/>
          <w:sz w:val="28"/>
          <w:szCs w:val="28"/>
        </w:rPr>
        <w:t>南古運河</w:t>
      </w:r>
      <w:r w:rsidR="00C97A8A">
        <w:rPr>
          <w:rFonts w:ascii="標楷體" w:eastAsia="標楷體" w:hAnsi="標楷體" w:cs="MicrosoftJhengHeiBold" w:hint="eastAsia"/>
          <w:bCs/>
          <w:kern w:val="0"/>
          <w:sz w:val="28"/>
          <w:szCs w:val="28"/>
        </w:rPr>
        <w:t>及鹽水月</w:t>
      </w:r>
      <w:proofErr w:type="gramStart"/>
      <w:r w:rsidR="00C97A8A">
        <w:rPr>
          <w:rFonts w:ascii="標楷體" w:eastAsia="標楷體" w:hAnsi="標楷體" w:cs="MicrosoftJhengHeiBold" w:hint="eastAsia"/>
          <w:bCs/>
          <w:kern w:val="0"/>
          <w:sz w:val="28"/>
          <w:szCs w:val="28"/>
        </w:rPr>
        <w:t>津港參</w:t>
      </w:r>
      <w:proofErr w:type="gramEnd"/>
      <w:r w:rsidR="00C97A8A">
        <w:rPr>
          <w:rFonts w:ascii="標楷體" w:eastAsia="標楷體" w:hAnsi="標楷體" w:cs="MicrosoftJhengHeiBold" w:hint="eastAsia"/>
          <w:bCs/>
          <w:kern w:val="0"/>
          <w:sz w:val="28"/>
          <w:szCs w:val="28"/>
        </w:rPr>
        <w:t>訪</w:t>
      </w:r>
      <w:r w:rsidR="00245088">
        <w:rPr>
          <w:rFonts w:ascii="標楷體" w:eastAsia="標楷體" w:hAnsi="標楷體" w:cs="MicrosoftJhengHeiBold" w:hint="eastAsia"/>
          <w:bCs/>
          <w:kern w:val="0"/>
          <w:sz w:val="28"/>
          <w:szCs w:val="28"/>
        </w:rPr>
        <w:t>。</w:t>
      </w:r>
    </w:p>
    <w:p w:rsidR="00627BC3" w:rsidRDefault="00627BC3" w:rsidP="00DF6906">
      <w:pPr>
        <w:spacing w:line="0" w:lineRule="atLeast"/>
        <w:ind w:firstLine="480"/>
        <w:rPr>
          <w:rFonts w:ascii="標楷體" w:eastAsia="標楷體" w:hAnsi="標楷體" w:cs="MicrosoftJhengHeiBold"/>
          <w:bCs/>
          <w:kern w:val="0"/>
          <w:sz w:val="28"/>
          <w:szCs w:val="28"/>
        </w:rPr>
      </w:pPr>
    </w:p>
    <w:p w:rsidR="00AB7F76" w:rsidRDefault="00627BC3" w:rsidP="00627BC3">
      <w:pPr>
        <w:spacing w:line="0" w:lineRule="atLeast"/>
        <w:rPr>
          <w:rFonts w:ascii="標楷體" w:eastAsia="標楷體" w:hAnsi="標楷體" w:cs="MicrosoftJhengHeiBold"/>
          <w:bCs/>
          <w:kern w:val="0"/>
          <w:sz w:val="28"/>
          <w:szCs w:val="28"/>
        </w:rPr>
      </w:pPr>
      <w:r>
        <w:rPr>
          <w:rFonts w:ascii="標楷體" w:eastAsia="標楷體" w:hAnsi="標楷體" w:cs="MicrosoftJhengHeiBold" w:hint="eastAsia"/>
          <w:bCs/>
          <w:kern w:val="0"/>
          <w:sz w:val="28"/>
          <w:szCs w:val="28"/>
        </w:rPr>
        <w:t>三、</w:t>
      </w:r>
      <w:r w:rsidR="00EF6272">
        <w:rPr>
          <w:rFonts w:ascii="標楷體" w:eastAsia="標楷體" w:hAnsi="標楷體" w:cs="MicrosoftJhengHeiBold" w:hint="eastAsia"/>
          <w:bCs/>
          <w:kern w:val="0"/>
          <w:sz w:val="28"/>
          <w:szCs w:val="28"/>
        </w:rPr>
        <w:t>主要</w:t>
      </w:r>
      <w:proofErr w:type="gramStart"/>
      <w:r w:rsidR="00EF6272">
        <w:rPr>
          <w:rFonts w:ascii="標楷體" w:eastAsia="標楷體" w:hAnsi="標楷體" w:cs="MicrosoftJhengHeiBold" w:hint="eastAsia"/>
          <w:bCs/>
          <w:kern w:val="0"/>
          <w:sz w:val="28"/>
          <w:szCs w:val="28"/>
        </w:rPr>
        <w:t>參訪景點</w:t>
      </w:r>
      <w:proofErr w:type="gramEnd"/>
      <w:r w:rsidR="00791EFB">
        <w:rPr>
          <w:rFonts w:ascii="標楷體" w:eastAsia="標楷體" w:hAnsi="標楷體" w:cs="MicrosoftJhengHeiBold" w:hint="eastAsia"/>
          <w:bCs/>
          <w:kern w:val="0"/>
          <w:sz w:val="28"/>
          <w:szCs w:val="28"/>
        </w:rPr>
        <w:t>及參訪心得如下</w:t>
      </w:r>
      <w:r w:rsidR="00EF6272">
        <w:rPr>
          <w:rFonts w:ascii="標楷體" w:eastAsia="標楷體" w:hAnsi="標楷體" w:cs="MicrosoftJhengHeiBold" w:hint="eastAsia"/>
          <w:bCs/>
          <w:kern w:val="0"/>
          <w:sz w:val="28"/>
          <w:szCs w:val="28"/>
        </w:rPr>
        <w:t>：</w:t>
      </w:r>
    </w:p>
    <w:p w:rsidR="00EF6272" w:rsidRPr="00D7423A" w:rsidRDefault="00D7423A" w:rsidP="00D7423A">
      <w:pPr>
        <w:spacing w:line="0" w:lineRule="atLeast"/>
        <w:ind w:left="560" w:hangingChars="200" w:hanging="560"/>
        <w:rPr>
          <w:rFonts w:ascii="標楷體" w:eastAsia="標楷體" w:hAnsi="標楷體" w:cs="MicrosoftJhengHeiBold"/>
          <w:bCs/>
          <w:kern w:val="0"/>
          <w:sz w:val="28"/>
          <w:szCs w:val="28"/>
        </w:rPr>
      </w:pPr>
      <w:r>
        <w:rPr>
          <w:rFonts w:ascii="標楷體" w:eastAsia="標楷體" w:hAnsi="標楷體" w:cs="MicrosoftJhengHeiBold" w:hint="eastAsia"/>
          <w:bCs/>
          <w:kern w:val="0"/>
          <w:sz w:val="28"/>
          <w:szCs w:val="28"/>
        </w:rPr>
        <w:t>1、</w:t>
      </w:r>
      <w:r w:rsidR="00EF6272" w:rsidRPr="00D7423A">
        <w:rPr>
          <w:rFonts w:ascii="標楷體" w:eastAsia="標楷體" w:hAnsi="標楷體" w:cs="MicrosoftJhengHeiBold" w:hint="eastAsia"/>
          <w:bCs/>
          <w:kern w:val="0"/>
          <w:sz w:val="28"/>
          <w:szCs w:val="28"/>
        </w:rPr>
        <w:t>林默娘公園、</w:t>
      </w:r>
      <w:proofErr w:type="gramStart"/>
      <w:r w:rsidR="00EF6272" w:rsidRPr="00D7423A">
        <w:rPr>
          <w:rFonts w:ascii="標楷體" w:eastAsia="標楷體" w:hAnsi="標楷體" w:cs="MicrosoftJhengHeiBold" w:hint="eastAsia"/>
          <w:bCs/>
          <w:kern w:val="0"/>
          <w:sz w:val="28"/>
          <w:szCs w:val="28"/>
        </w:rPr>
        <w:t>港濱歷史</w:t>
      </w:r>
      <w:proofErr w:type="gramEnd"/>
      <w:r w:rsidR="00EF6272" w:rsidRPr="00D7423A">
        <w:rPr>
          <w:rFonts w:ascii="標楷體" w:eastAsia="標楷體" w:hAnsi="標楷體" w:cs="MicrosoftJhengHeiBold" w:hint="eastAsia"/>
          <w:bCs/>
          <w:kern w:val="0"/>
          <w:sz w:val="28"/>
          <w:szCs w:val="28"/>
        </w:rPr>
        <w:t>公園：這是一座結合歷史文化與海濱景觀</w:t>
      </w:r>
      <w:r w:rsidR="00EF6272" w:rsidRPr="00D7423A">
        <w:rPr>
          <w:rFonts w:ascii="標楷體" w:eastAsia="標楷體" w:hAnsi="標楷體" w:cs="MicrosoftJhengHeiBold" w:hint="eastAsia"/>
          <w:bCs/>
          <w:kern w:val="0"/>
          <w:sz w:val="28"/>
          <w:szCs w:val="28"/>
        </w:rPr>
        <w:lastRenderedPageBreak/>
        <w:t>所打造出</w:t>
      </w:r>
      <w:proofErr w:type="gramStart"/>
      <w:r w:rsidR="00EF6272" w:rsidRPr="00D7423A">
        <w:rPr>
          <w:rFonts w:ascii="標楷體" w:eastAsia="標楷體" w:hAnsi="標楷體" w:cs="MicrosoftJhengHeiBold" w:hint="eastAsia"/>
          <w:bCs/>
          <w:kern w:val="0"/>
          <w:sz w:val="28"/>
          <w:szCs w:val="28"/>
        </w:rPr>
        <w:t>的港濱公園</w:t>
      </w:r>
      <w:proofErr w:type="gramEnd"/>
      <w:r w:rsidR="00EF6272" w:rsidRPr="00D7423A">
        <w:rPr>
          <w:rFonts w:ascii="標楷體" w:eastAsia="標楷體" w:hAnsi="標楷體" w:cs="MicrosoftJhengHeiBold" w:hint="eastAsia"/>
          <w:bCs/>
          <w:kern w:val="0"/>
          <w:sz w:val="28"/>
          <w:szCs w:val="28"/>
        </w:rPr>
        <w:t>，延續著台南府城歷史的意義。旁邊並有造</w:t>
      </w:r>
      <w:r w:rsidR="00E65ED4">
        <w:rPr>
          <w:rFonts w:ascii="標楷體" w:eastAsia="標楷體" w:hAnsi="標楷體" w:cs="MicrosoftJhengHeiBold" w:hint="eastAsia"/>
          <w:bCs/>
          <w:kern w:val="0"/>
          <w:sz w:val="28"/>
          <w:szCs w:val="28"/>
        </w:rPr>
        <w:t>船廠，現場</w:t>
      </w:r>
      <w:r w:rsidR="00EF6272" w:rsidRPr="00D7423A">
        <w:rPr>
          <w:rFonts w:ascii="標楷體" w:eastAsia="標楷體" w:hAnsi="標楷體" w:cs="MicrosoftJhengHeiBold" w:hint="eastAsia"/>
          <w:bCs/>
          <w:kern w:val="0"/>
          <w:sz w:val="28"/>
          <w:szCs w:val="28"/>
        </w:rPr>
        <w:t>可看見一艘仿照鄭成功來台時乘坐的船隻，綠地廣闊，親水自然堤岸相當適合舉辦大型活動。而高十六公尺，基座四公尺的林默娘雕像，也為安平港增加賞景空間。</w:t>
      </w:r>
    </w:p>
    <w:p w:rsidR="00D0136E" w:rsidRDefault="00EF6272" w:rsidP="00D7423A">
      <w:pPr>
        <w:spacing w:line="0" w:lineRule="atLeast"/>
        <w:ind w:leftChars="234" w:left="562"/>
        <w:rPr>
          <w:rFonts w:ascii="標楷體" w:eastAsia="標楷體" w:hAnsi="標楷體" w:cs="MicrosoftJhengHeiBold"/>
          <w:bCs/>
          <w:kern w:val="0"/>
          <w:sz w:val="28"/>
          <w:szCs w:val="28"/>
        </w:rPr>
      </w:pPr>
      <w:r>
        <w:rPr>
          <w:rFonts w:ascii="標楷體" w:eastAsia="標楷體" w:hAnsi="標楷體" w:cs="MicrosoftJhengHeiBold" w:hint="eastAsia"/>
          <w:bCs/>
          <w:kern w:val="0"/>
          <w:sz w:val="28"/>
          <w:szCs w:val="28"/>
        </w:rPr>
        <w:t>大里</w:t>
      </w:r>
      <w:proofErr w:type="gramStart"/>
      <w:r>
        <w:rPr>
          <w:rFonts w:ascii="標楷體" w:eastAsia="標楷體" w:hAnsi="標楷體" w:cs="MicrosoftJhengHeiBold" w:hint="eastAsia"/>
          <w:bCs/>
          <w:kern w:val="0"/>
          <w:sz w:val="28"/>
          <w:szCs w:val="28"/>
        </w:rPr>
        <w:t>杙</w:t>
      </w:r>
      <w:proofErr w:type="gramEnd"/>
      <w:r>
        <w:rPr>
          <w:rFonts w:ascii="標楷體" w:eastAsia="標楷體" w:hAnsi="標楷體" w:cs="MicrosoftJhengHeiBold" w:hint="eastAsia"/>
          <w:bCs/>
          <w:kern w:val="0"/>
          <w:sz w:val="28"/>
          <w:szCs w:val="28"/>
        </w:rPr>
        <w:t>古河港未來也可利用擴大都市計劃之便，規劃主題公園，重現大里</w:t>
      </w:r>
      <w:proofErr w:type="gramStart"/>
      <w:r>
        <w:rPr>
          <w:rFonts w:ascii="標楷體" w:eastAsia="標楷體" w:hAnsi="標楷體" w:cs="MicrosoftJhengHeiBold" w:hint="eastAsia"/>
          <w:bCs/>
          <w:kern w:val="0"/>
          <w:sz w:val="28"/>
          <w:szCs w:val="28"/>
        </w:rPr>
        <w:t>杙</w:t>
      </w:r>
      <w:proofErr w:type="gramEnd"/>
      <w:r>
        <w:rPr>
          <w:rFonts w:ascii="標楷體" w:eastAsia="標楷體" w:hAnsi="標楷體" w:cs="MicrosoftJhengHeiBold" w:hint="eastAsia"/>
          <w:bCs/>
          <w:kern w:val="0"/>
          <w:sz w:val="28"/>
          <w:szCs w:val="28"/>
        </w:rPr>
        <w:t>的開發史。</w:t>
      </w:r>
    </w:p>
    <w:p w:rsidR="00D7423A" w:rsidRDefault="00D7423A" w:rsidP="00D7423A">
      <w:pPr>
        <w:spacing w:line="0" w:lineRule="atLeast"/>
        <w:ind w:leftChars="234" w:left="562"/>
        <w:rPr>
          <w:rFonts w:ascii="標楷體" w:eastAsia="標楷體" w:hAnsi="標楷體" w:cs="MicrosoftJhengHeiBold"/>
          <w:bCs/>
          <w:kern w:val="0"/>
          <w:sz w:val="28"/>
          <w:szCs w:val="28"/>
        </w:rPr>
      </w:pPr>
    </w:p>
    <w:p w:rsidR="00CB03D4" w:rsidRDefault="00CB03D4" w:rsidP="00EF6272">
      <w:pPr>
        <w:spacing w:line="0" w:lineRule="atLeast"/>
        <w:ind w:leftChars="351" w:left="842"/>
        <w:rPr>
          <w:rFonts w:ascii="標楷體" w:eastAsia="標楷體" w:hAnsi="標楷體" w:cs="MicrosoftJhengHeiBold"/>
          <w:bCs/>
          <w:noProof/>
          <w:kern w:val="0"/>
          <w:sz w:val="28"/>
          <w:szCs w:val="28"/>
        </w:rPr>
      </w:pPr>
      <w:r>
        <w:rPr>
          <w:rFonts w:ascii="標楷體" w:eastAsia="標楷體" w:hAnsi="標楷體" w:cs="MicrosoftJhengHeiBold" w:hint="eastAsia"/>
          <w:bCs/>
          <w:noProof/>
          <w:kern w:val="0"/>
          <w:sz w:val="28"/>
          <w:szCs w:val="28"/>
        </w:rPr>
        <w:drawing>
          <wp:inline distT="0" distB="0" distL="0" distR="0">
            <wp:extent cx="2289600" cy="17172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686.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9600" cy="1717200"/>
                    </a:xfrm>
                    <a:prstGeom prst="rect">
                      <a:avLst/>
                    </a:prstGeom>
                  </pic:spPr>
                </pic:pic>
              </a:graphicData>
            </a:graphic>
          </wp:inline>
        </w:drawing>
      </w:r>
      <w:r w:rsidR="00946ED6">
        <w:rPr>
          <w:rFonts w:ascii="標楷體" w:eastAsia="標楷體" w:hAnsi="標楷體" w:cs="MicrosoftJhengHeiBold" w:hint="eastAsia"/>
          <w:bCs/>
          <w:noProof/>
          <w:kern w:val="0"/>
          <w:sz w:val="28"/>
          <w:szCs w:val="28"/>
        </w:rPr>
        <w:t xml:space="preserve"> </w:t>
      </w:r>
      <w:r w:rsidR="00946ED6">
        <w:rPr>
          <w:rFonts w:ascii="標楷體" w:eastAsia="標楷體" w:hAnsi="標楷體" w:cs="MicrosoftJhengHeiBold" w:hint="eastAsia"/>
          <w:bCs/>
          <w:noProof/>
          <w:kern w:val="0"/>
          <w:sz w:val="28"/>
          <w:szCs w:val="28"/>
        </w:rPr>
        <w:drawing>
          <wp:inline distT="0" distB="0" distL="0" distR="0">
            <wp:extent cx="2316480" cy="1737360"/>
            <wp:effectExtent l="0" t="0" r="762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697.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0400" cy="1732800"/>
                    </a:xfrm>
                    <a:prstGeom prst="rect">
                      <a:avLst/>
                    </a:prstGeom>
                  </pic:spPr>
                </pic:pic>
              </a:graphicData>
            </a:graphic>
          </wp:inline>
        </w:drawing>
      </w:r>
    </w:p>
    <w:p w:rsidR="00946ED6" w:rsidRDefault="00946ED6" w:rsidP="00EF6272">
      <w:pPr>
        <w:spacing w:line="0" w:lineRule="atLeast"/>
        <w:ind w:leftChars="351" w:left="842"/>
        <w:rPr>
          <w:rFonts w:ascii="標楷體" w:eastAsia="標楷體" w:hAnsi="標楷體" w:cs="MicrosoftJhengHeiBold"/>
          <w:bCs/>
          <w:noProof/>
          <w:kern w:val="0"/>
          <w:sz w:val="28"/>
          <w:szCs w:val="28"/>
        </w:rPr>
      </w:pPr>
    </w:p>
    <w:p w:rsidR="00946ED6" w:rsidRDefault="00946ED6" w:rsidP="00EF6272">
      <w:pPr>
        <w:spacing w:line="0" w:lineRule="atLeast"/>
        <w:ind w:leftChars="351" w:left="842"/>
        <w:rPr>
          <w:rFonts w:ascii="標楷體" w:eastAsia="標楷體" w:hAnsi="標楷體" w:cs="MicrosoftJhengHeiBold"/>
          <w:bCs/>
          <w:noProof/>
          <w:kern w:val="0"/>
          <w:sz w:val="28"/>
          <w:szCs w:val="28"/>
        </w:rPr>
      </w:pPr>
      <w:r>
        <w:rPr>
          <w:rFonts w:ascii="標楷體" w:eastAsia="標楷體" w:hAnsi="標楷體" w:cs="MicrosoftJhengHeiBold" w:hint="eastAsia"/>
          <w:bCs/>
          <w:noProof/>
          <w:kern w:val="0"/>
          <w:sz w:val="28"/>
          <w:szCs w:val="28"/>
        </w:rPr>
        <w:drawing>
          <wp:inline distT="0" distB="0" distL="0" distR="0">
            <wp:extent cx="2289600" cy="17172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09.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9600" cy="1717200"/>
                    </a:xfrm>
                    <a:prstGeom prst="rect">
                      <a:avLst/>
                    </a:prstGeom>
                  </pic:spPr>
                </pic:pic>
              </a:graphicData>
            </a:graphic>
          </wp:inline>
        </w:drawing>
      </w:r>
      <w:r>
        <w:rPr>
          <w:rFonts w:ascii="標楷體" w:eastAsia="標楷體" w:hAnsi="標楷體" w:cs="MicrosoftJhengHeiBold" w:hint="eastAsia"/>
          <w:bCs/>
          <w:noProof/>
          <w:kern w:val="0"/>
          <w:sz w:val="28"/>
          <w:szCs w:val="28"/>
        </w:rPr>
        <w:t xml:space="preserve"> </w:t>
      </w:r>
      <w:r>
        <w:rPr>
          <w:rFonts w:ascii="標楷體" w:eastAsia="標楷體" w:hAnsi="標楷體" w:cs="MicrosoftJhengHeiBold" w:hint="eastAsia"/>
          <w:bCs/>
          <w:noProof/>
          <w:kern w:val="0"/>
          <w:sz w:val="28"/>
          <w:szCs w:val="28"/>
        </w:rPr>
        <w:drawing>
          <wp:inline distT="0" distB="0" distL="0" distR="0">
            <wp:extent cx="2289600" cy="17172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1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9600" cy="1717200"/>
                    </a:xfrm>
                    <a:prstGeom prst="rect">
                      <a:avLst/>
                    </a:prstGeom>
                  </pic:spPr>
                </pic:pic>
              </a:graphicData>
            </a:graphic>
          </wp:inline>
        </w:drawing>
      </w:r>
    </w:p>
    <w:p w:rsidR="00946ED6" w:rsidRDefault="00946ED6" w:rsidP="00EF6272">
      <w:pPr>
        <w:spacing w:line="0" w:lineRule="atLeast"/>
        <w:ind w:leftChars="351" w:left="842"/>
        <w:rPr>
          <w:rFonts w:ascii="標楷體" w:eastAsia="標楷體" w:hAnsi="標楷體" w:cs="MicrosoftJhengHeiBold"/>
          <w:bCs/>
          <w:kern w:val="0"/>
          <w:sz w:val="28"/>
          <w:szCs w:val="28"/>
        </w:rPr>
      </w:pPr>
    </w:p>
    <w:p w:rsidR="00CB03D4" w:rsidRDefault="00CB03D4" w:rsidP="00EF6272">
      <w:pPr>
        <w:spacing w:line="0" w:lineRule="atLeast"/>
        <w:ind w:leftChars="351" w:left="842"/>
        <w:rPr>
          <w:rFonts w:ascii="標楷體" w:eastAsia="標楷體" w:hAnsi="標楷體" w:cs="MicrosoftJhengHeiBold"/>
          <w:bCs/>
          <w:kern w:val="0"/>
          <w:sz w:val="28"/>
          <w:szCs w:val="28"/>
        </w:rPr>
      </w:pPr>
    </w:p>
    <w:p w:rsidR="00946ED6" w:rsidRPr="00D7423A" w:rsidRDefault="002335FF" w:rsidP="00D7423A">
      <w:pPr>
        <w:pStyle w:val="a7"/>
        <w:numPr>
          <w:ilvl w:val="0"/>
          <w:numId w:val="5"/>
        </w:numPr>
        <w:spacing w:line="0" w:lineRule="atLeast"/>
        <w:ind w:leftChars="0"/>
        <w:rPr>
          <w:rFonts w:ascii="標楷體" w:eastAsia="標楷體" w:hAnsi="標楷體" w:cs="MicrosoftJhengHeiBold"/>
          <w:bCs/>
          <w:kern w:val="0"/>
          <w:sz w:val="28"/>
          <w:szCs w:val="28"/>
        </w:rPr>
      </w:pPr>
      <w:r w:rsidRPr="00D7423A">
        <w:rPr>
          <w:rFonts w:ascii="標楷體" w:eastAsia="標楷體" w:hAnsi="標楷體" w:cs="MicrosoftJhengHeiBold" w:hint="eastAsia"/>
          <w:bCs/>
          <w:kern w:val="0"/>
          <w:sz w:val="28"/>
          <w:szCs w:val="28"/>
        </w:rPr>
        <w:t>漁人碼頭：漁人碼頭沿岸船隻</w:t>
      </w:r>
      <w:proofErr w:type="gramStart"/>
      <w:r w:rsidRPr="00D7423A">
        <w:rPr>
          <w:rFonts w:ascii="標楷體" w:eastAsia="標楷體" w:hAnsi="標楷體" w:cs="MicrosoftJhengHeiBold" w:hint="eastAsia"/>
          <w:bCs/>
          <w:kern w:val="0"/>
          <w:sz w:val="28"/>
          <w:szCs w:val="28"/>
        </w:rPr>
        <w:t>停駁，</w:t>
      </w:r>
      <w:proofErr w:type="gramEnd"/>
      <w:r w:rsidRPr="00D7423A">
        <w:rPr>
          <w:rFonts w:ascii="標楷體" w:eastAsia="標楷體" w:hAnsi="標楷體" w:cs="MicrosoftJhengHeiBold" w:hint="eastAsia"/>
          <w:bCs/>
          <w:kern w:val="0"/>
          <w:sz w:val="28"/>
          <w:szCs w:val="28"/>
        </w:rPr>
        <w:t>充滿海濱的浪漫情調。路燈</w:t>
      </w:r>
      <w:proofErr w:type="gramStart"/>
      <w:r w:rsidRPr="00D7423A">
        <w:rPr>
          <w:rFonts w:ascii="標楷體" w:eastAsia="標楷體" w:hAnsi="標楷體" w:cs="MicrosoftJhengHeiBold" w:hint="eastAsia"/>
          <w:bCs/>
          <w:kern w:val="0"/>
          <w:sz w:val="28"/>
          <w:szCs w:val="28"/>
        </w:rPr>
        <w:t>採</w:t>
      </w:r>
      <w:proofErr w:type="gramEnd"/>
      <w:r w:rsidRPr="00D7423A">
        <w:rPr>
          <w:rFonts w:ascii="標楷體" w:eastAsia="標楷體" w:hAnsi="標楷體" w:cs="MicrosoftJhengHeiBold" w:hint="eastAsia"/>
          <w:bCs/>
          <w:kern w:val="0"/>
          <w:sz w:val="28"/>
          <w:szCs w:val="28"/>
        </w:rPr>
        <w:t>竹笩造型打造，涼亭造型則為帆船的意象，與河港相互呼應。</w:t>
      </w:r>
    </w:p>
    <w:p w:rsidR="00D374D3" w:rsidRDefault="00D374D3" w:rsidP="00D374D3">
      <w:pPr>
        <w:pStyle w:val="a7"/>
        <w:spacing w:line="0" w:lineRule="atLeast"/>
        <w:ind w:leftChars="0" w:left="720"/>
        <w:rPr>
          <w:rFonts w:ascii="標楷體" w:eastAsia="標楷體" w:hAnsi="標楷體" w:cs="MicrosoftJhengHeiBold"/>
          <w:bCs/>
          <w:kern w:val="0"/>
          <w:sz w:val="28"/>
          <w:szCs w:val="28"/>
        </w:rPr>
      </w:pPr>
    </w:p>
    <w:p w:rsidR="00946ED6" w:rsidRDefault="00946ED6" w:rsidP="00946ED6">
      <w:pPr>
        <w:spacing w:line="0" w:lineRule="atLeast"/>
        <w:rPr>
          <w:rFonts w:ascii="標楷體" w:eastAsia="標楷體" w:hAnsi="標楷體" w:cs="MicrosoftJhengHeiBold"/>
          <w:bCs/>
          <w:kern w:val="0"/>
          <w:sz w:val="28"/>
          <w:szCs w:val="28"/>
        </w:rPr>
      </w:pPr>
      <w:r>
        <w:rPr>
          <w:rFonts w:ascii="標楷體" w:eastAsia="標楷體" w:hAnsi="標楷體" w:cs="MicrosoftJhengHeiBold" w:hint="eastAsia"/>
          <w:bCs/>
          <w:kern w:val="0"/>
          <w:sz w:val="28"/>
          <w:szCs w:val="28"/>
        </w:rPr>
        <w:t xml:space="preserve">      </w:t>
      </w:r>
      <w:r>
        <w:rPr>
          <w:rFonts w:hint="eastAsia"/>
          <w:noProof/>
        </w:rPr>
        <w:drawing>
          <wp:inline distT="0" distB="0" distL="0" distR="0">
            <wp:extent cx="2289600" cy="17172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22.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9600" cy="1717200"/>
                    </a:xfrm>
                    <a:prstGeom prst="rect">
                      <a:avLst/>
                    </a:prstGeom>
                  </pic:spPr>
                </pic:pic>
              </a:graphicData>
            </a:graphic>
          </wp:inline>
        </w:drawing>
      </w:r>
      <w:r>
        <w:rPr>
          <w:rFonts w:ascii="標楷體" w:eastAsia="標楷體" w:hAnsi="標楷體" w:cs="MicrosoftJhengHeiBold" w:hint="eastAsia"/>
          <w:bCs/>
          <w:kern w:val="0"/>
          <w:sz w:val="28"/>
          <w:szCs w:val="28"/>
        </w:rPr>
        <w:t xml:space="preserve"> </w:t>
      </w:r>
      <w:r>
        <w:rPr>
          <w:rFonts w:ascii="標楷體" w:eastAsia="標楷體" w:hAnsi="標楷體" w:cs="MicrosoftJhengHeiBold" w:hint="eastAsia"/>
          <w:bCs/>
          <w:noProof/>
          <w:kern w:val="0"/>
          <w:sz w:val="28"/>
          <w:szCs w:val="28"/>
        </w:rPr>
        <w:drawing>
          <wp:inline distT="0" distB="0" distL="0" distR="0">
            <wp:extent cx="2289600" cy="17172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18.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9600" cy="1717200"/>
                    </a:xfrm>
                    <a:prstGeom prst="rect">
                      <a:avLst/>
                    </a:prstGeom>
                  </pic:spPr>
                </pic:pic>
              </a:graphicData>
            </a:graphic>
          </wp:inline>
        </w:drawing>
      </w:r>
    </w:p>
    <w:p w:rsidR="00D374D3" w:rsidRDefault="00D374D3" w:rsidP="00946ED6">
      <w:pPr>
        <w:spacing w:line="0" w:lineRule="atLeast"/>
        <w:rPr>
          <w:rFonts w:ascii="標楷體" w:eastAsia="標楷體" w:hAnsi="標楷體" w:cs="MicrosoftJhengHeiBold"/>
          <w:bCs/>
          <w:kern w:val="0"/>
          <w:sz w:val="28"/>
          <w:szCs w:val="28"/>
        </w:rPr>
      </w:pPr>
    </w:p>
    <w:p w:rsidR="00D374D3" w:rsidRPr="00946ED6" w:rsidRDefault="00D374D3" w:rsidP="00946ED6">
      <w:pPr>
        <w:spacing w:line="0" w:lineRule="atLeast"/>
        <w:rPr>
          <w:rFonts w:ascii="標楷體" w:eastAsia="標楷體" w:hAnsi="標楷體" w:cs="MicrosoftJhengHeiBold"/>
          <w:bCs/>
          <w:kern w:val="0"/>
          <w:sz w:val="28"/>
          <w:szCs w:val="28"/>
        </w:rPr>
      </w:pPr>
      <w:r>
        <w:rPr>
          <w:rFonts w:ascii="標楷體" w:eastAsia="標楷體" w:hAnsi="標楷體" w:cs="MicrosoftJhengHeiBold" w:hint="eastAsia"/>
          <w:bCs/>
          <w:kern w:val="0"/>
          <w:sz w:val="28"/>
          <w:szCs w:val="28"/>
        </w:rPr>
        <w:lastRenderedPageBreak/>
        <w:t xml:space="preserve">     </w:t>
      </w:r>
      <w:r>
        <w:rPr>
          <w:rFonts w:ascii="標楷體" w:eastAsia="標楷體" w:hAnsi="標楷體" w:cs="MicrosoftJhengHeiBold" w:hint="eastAsia"/>
          <w:bCs/>
          <w:noProof/>
          <w:kern w:val="0"/>
          <w:sz w:val="28"/>
          <w:szCs w:val="28"/>
        </w:rPr>
        <w:drawing>
          <wp:inline distT="0" distB="0" distL="0" distR="0">
            <wp:extent cx="1710000" cy="2278800"/>
            <wp:effectExtent l="0" t="0" r="5080" b="762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15.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10000" cy="2278800"/>
                    </a:xfrm>
                    <a:prstGeom prst="rect">
                      <a:avLst/>
                    </a:prstGeom>
                  </pic:spPr>
                </pic:pic>
              </a:graphicData>
            </a:graphic>
          </wp:inline>
        </w:drawing>
      </w:r>
      <w:r>
        <w:rPr>
          <w:rFonts w:ascii="標楷體" w:eastAsia="標楷體" w:hAnsi="標楷體" w:cs="MicrosoftJhengHeiBold" w:hint="eastAsia"/>
          <w:bCs/>
          <w:kern w:val="0"/>
          <w:sz w:val="28"/>
          <w:szCs w:val="28"/>
        </w:rPr>
        <w:t xml:space="preserve"> </w:t>
      </w:r>
      <w:r>
        <w:rPr>
          <w:rFonts w:ascii="標楷體" w:eastAsia="標楷體" w:hAnsi="標楷體" w:cs="MicrosoftJhengHeiBold" w:hint="eastAsia"/>
          <w:bCs/>
          <w:noProof/>
          <w:kern w:val="0"/>
          <w:sz w:val="28"/>
          <w:szCs w:val="28"/>
        </w:rPr>
        <w:drawing>
          <wp:inline distT="0" distB="0" distL="0" distR="0">
            <wp:extent cx="2887200" cy="2167200"/>
            <wp:effectExtent l="0" t="0" r="8890" b="508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27.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7200" cy="2167200"/>
                    </a:xfrm>
                    <a:prstGeom prst="rect">
                      <a:avLst/>
                    </a:prstGeom>
                  </pic:spPr>
                </pic:pic>
              </a:graphicData>
            </a:graphic>
          </wp:inline>
        </w:drawing>
      </w:r>
    </w:p>
    <w:p w:rsidR="00946ED6" w:rsidRDefault="00946ED6" w:rsidP="00946ED6">
      <w:pPr>
        <w:spacing w:line="0" w:lineRule="atLeast"/>
        <w:rPr>
          <w:rFonts w:ascii="標楷體" w:eastAsia="標楷體" w:hAnsi="標楷體" w:cs="MicrosoftJhengHeiBold"/>
          <w:bCs/>
          <w:kern w:val="0"/>
          <w:sz w:val="28"/>
          <w:szCs w:val="28"/>
        </w:rPr>
      </w:pPr>
    </w:p>
    <w:p w:rsidR="00946ED6" w:rsidRPr="00946ED6" w:rsidRDefault="00946ED6" w:rsidP="00946ED6">
      <w:pPr>
        <w:spacing w:line="0" w:lineRule="atLeast"/>
        <w:rPr>
          <w:rFonts w:ascii="標楷體" w:eastAsia="標楷體" w:hAnsi="標楷體" w:cs="MicrosoftJhengHeiBold"/>
          <w:bCs/>
          <w:kern w:val="0"/>
          <w:sz w:val="28"/>
          <w:szCs w:val="28"/>
        </w:rPr>
      </w:pPr>
    </w:p>
    <w:p w:rsidR="00D0136E" w:rsidRPr="00D7423A" w:rsidRDefault="005D32E4" w:rsidP="00D7423A">
      <w:pPr>
        <w:pStyle w:val="a7"/>
        <w:numPr>
          <w:ilvl w:val="0"/>
          <w:numId w:val="5"/>
        </w:numPr>
        <w:spacing w:line="0" w:lineRule="atLeast"/>
        <w:ind w:leftChars="0"/>
        <w:rPr>
          <w:rFonts w:ascii="標楷體" w:eastAsia="標楷體" w:hAnsi="標楷體" w:cs="MicrosoftJhengHeiBold"/>
          <w:bCs/>
          <w:kern w:val="0"/>
          <w:sz w:val="28"/>
          <w:szCs w:val="28"/>
        </w:rPr>
      </w:pPr>
      <w:r w:rsidRPr="00D7423A">
        <w:rPr>
          <w:rFonts w:ascii="標楷體" w:eastAsia="標楷體" w:hAnsi="標楷體" w:cs="MicrosoftJhengHeiBold" w:hint="eastAsia"/>
          <w:bCs/>
          <w:kern w:val="0"/>
          <w:sz w:val="28"/>
          <w:szCs w:val="28"/>
        </w:rPr>
        <w:t>安億橋：</w:t>
      </w:r>
      <w:r w:rsidR="002335FF" w:rsidRPr="00D7423A">
        <w:rPr>
          <w:rFonts w:ascii="標楷體" w:eastAsia="標楷體" w:hAnsi="標楷體" w:cs="MicrosoftJhengHeiBold" w:hint="eastAsia"/>
          <w:bCs/>
          <w:kern w:val="0"/>
          <w:sz w:val="28"/>
          <w:szCs w:val="28"/>
        </w:rPr>
        <w:t>連結新舊安平記億的安億橋，經改建後為一座景觀橋，</w:t>
      </w:r>
      <w:r w:rsidRPr="00D7423A">
        <w:rPr>
          <w:rFonts w:ascii="標楷體" w:eastAsia="標楷體" w:hAnsi="標楷體" w:cs="MicrosoftJhengHeiBold" w:hint="eastAsia"/>
          <w:bCs/>
          <w:kern w:val="0"/>
          <w:sz w:val="28"/>
          <w:szCs w:val="28"/>
        </w:rPr>
        <w:t>橋旁的紅綠燈結合路標，字體大且顯著，護欄、地磚、自行車道指標頗具特色。</w:t>
      </w:r>
    </w:p>
    <w:p w:rsidR="00D374D3" w:rsidRDefault="00D374D3" w:rsidP="00D374D3">
      <w:pPr>
        <w:pStyle w:val="a7"/>
        <w:spacing w:line="0" w:lineRule="atLeast"/>
        <w:ind w:leftChars="0" w:left="720"/>
        <w:rPr>
          <w:rFonts w:ascii="標楷體" w:eastAsia="標楷體" w:hAnsi="標楷體" w:cs="MicrosoftJhengHeiBold"/>
          <w:bCs/>
          <w:kern w:val="0"/>
          <w:sz w:val="28"/>
          <w:szCs w:val="28"/>
        </w:rPr>
      </w:pPr>
    </w:p>
    <w:p w:rsidR="00D374D3" w:rsidRDefault="00D374D3" w:rsidP="00D374D3">
      <w:pPr>
        <w:pStyle w:val="a7"/>
        <w:spacing w:line="0" w:lineRule="atLeast"/>
        <w:ind w:leftChars="0" w:left="720"/>
        <w:rPr>
          <w:rFonts w:ascii="標楷體" w:eastAsia="標楷體" w:hAnsi="標楷體" w:cs="MicrosoftJhengHeiBold"/>
          <w:bCs/>
          <w:kern w:val="0"/>
          <w:sz w:val="28"/>
          <w:szCs w:val="28"/>
        </w:rPr>
      </w:pPr>
      <w:r>
        <w:rPr>
          <w:rFonts w:ascii="標楷體" w:eastAsia="標楷體" w:hAnsi="標楷體" w:cs="MicrosoftJhengHeiBold" w:hint="eastAsia"/>
          <w:bCs/>
          <w:noProof/>
          <w:kern w:val="0"/>
          <w:sz w:val="28"/>
          <w:szCs w:val="28"/>
        </w:rPr>
        <w:drawing>
          <wp:inline distT="0" distB="0" distL="0" distR="0">
            <wp:extent cx="2289600" cy="17172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28.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9600" cy="1717200"/>
                    </a:xfrm>
                    <a:prstGeom prst="rect">
                      <a:avLst/>
                    </a:prstGeom>
                  </pic:spPr>
                </pic:pic>
              </a:graphicData>
            </a:graphic>
          </wp:inline>
        </w:drawing>
      </w:r>
      <w:r>
        <w:rPr>
          <w:rFonts w:ascii="標楷體" w:eastAsia="標楷體" w:hAnsi="標楷體" w:cs="MicrosoftJhengHeiBold" w:hint="eastAsia"/>
          <w:bCs/>
          <w:kern w:val="0"/>
          <w:sz w:val="28"/>
          <w:szCs w:val="28"/>
        </w:rPr>
        <w:t xml:space="preserve"> </w:t>
      </w:r>
      <w:r>
        <w:rPr>
          <w:rFonts w:ascii="標楷體" w:eastAsia="標楷體" w:hAnsi="標楷體" w:cs="MicrosoftJhengHeiBold" w:hint="eastAsia"/>
          <w:bCs/>
          <w:noProof/>
          <w:kern w:val="0"/>
          <w:sz w:val="28"/>
          <w:szCs w:val="28"/>
        </w:rPr>
        <w:drawing>
          <wp:inline distT="0" distB="0" distL="0" distR="0">
            <wp:extent cx="2289600" cy="17172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16.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9600" cy="1717200"/>
                    </a:xfrm>
                    <a:prstGeom prst="rect">
                      <a:avLst/>
                    </a:prstGeom>
                  </pic:spPr>
                </pic:pic>
              </a:graphicData>
            </a:graphic>
          </wp:inline>
        </w:drawing>
      </w:r>
    </w:p>
    <w:p w:rsidR="00D374D3" w:rsidRDefault="00D374D3" w:rsidP="00D374D3">
      <w:pPr>
        <w:pStyle w:val="a7"/>
        <w:spacing w:line="0" w:lineRule="atLeast"/>
        <w:ind w:leftChars="0" w:left="720"/>
        <w:rPr>
          <w:rFonts w:ascii="標楷體" w:eastAsia="標楷體" w:hAnsi="標楷體" w:cs="MicrosoftJhengHeiBold"/>
          <w:bCs/>
          <w:kern w:val="0"/>
          <w:sz w:val="28"/>
          <w:szCs w:val="28"/>
        </w:rPr>
      </w:pPr>
    </w:p>
    <w:p w:rsidR="00D374D3" w:rsidRDefault="00D374D3" w:rsidP="00D374D3">
      <w:pPr>
        <w:pStyle w:val="a7"/>
        <w:spacing w:line="0" w:lineRule="atLeast"/>
        <w:ind w:leftChars="0" w:left="720"/>
        <w:rPr>
          <w:rFonts w:ascii="標楷體" w:eastAsia="標楷體" w:hAnsi="標楷體" w:cs="MicrosoftJhengHeiBold"/>
          <w:bCs/>
          <w:kern w:val="0"/>
          <w:sz w:val="28"/>
          <w:szCs w:val="28"/>
        </w:rPr>
      </w:pPr>
      <w:r>
        <w:rPr>
          <w:rFonts w:ascii="標楷體" w:eastAsia="標楷體" w:hAnsi="標楷體" w:cs="MicrosoftJhengHeiBold" w:hint="eastAsia"/>
          <w:bCs/>
          <w:noProof/>
          <w:kern w:val="0"/>
          <w:sz w:val="28"/>
          <w:szCs w:val="28"/>
        </w:rPr>
        <w:drawing>
          <wp:inline distT="0" distB="0" distL="0" distR="0">
            <wp:extent cx="2289600" cy="17172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29.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9600" cy="1717200"/>
                    </a:xfrm>
                    <a:prstGeom prst="rect">
                      <a:avLst/>
                    </a:prstGeom>
                  </pic:spPr>
                </pic:pic>
              </a:graphicData>
            </a:graphic>
          </wp:inline>
        </w:drawing>
      </w:r>
      <w:r>
        <w:rPr>
          <w:rFonts w:ascii="標楷體" w:eastAsia="標楷體" w:hAnsi="標楷體" w:cs="MicrosoftJhengHeiBold" w:hint="eastAsia"/>
          <w:bCs/>
          <w:kern w:val="0"/>
          <w:sz w:val="28"/>
          <w:szCs w:val="28"/>
        </w:rPr>
        <w:t xml:space="preserve"> </w:t>
      </w:r>
      <w:r>
        <w:rPr>
          <w:rFonts w:ascii="標楷體" w:eastAsia="標楷體" w:hAnsi="標楷體" w:cs="MicrosoftJhengHeiBold" w:hint="eastAsia"/>
          <w:bCs/>
          <w:noProof/>
          <w:kern w:val="0"/>
          <w:sz w:val="28"/>
          <w:szCs w:val="28"/>
        </w:rPr>
        <w:drawing>
          <wp:inline distT="0" distB="0" distL="0" distR="0">
            <wp:extent cx="2289600" cy="17172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50.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9600" cy="1717200"/>
                    </a:xfrm>
                    <a:prstGeom prst="rect">
                      <a:avLst/>
                    </a:prstGeom>
                  </pic:spPr>
                </pic:pic>
              </a:graphicData>
            </a:graphic>
          </wp:inline>
        </w:drawing>
      </w:r>
    </w:p>
    <w:p w:rsidR="00D374D3" w:rsidRDefault="00D374D3" w:rsidP="00D374D3">
      <w:pPr>
        <w:pStyle w:val="a7"/>
        <w:spacing w:line="0" w:lineRule="atLeast"/>
        <w:ind w:leftChars="0" w:left="720"/>
        <w:rPr>
          <w:rFonts w:ascii="標楷體" w:eastAsia="標楷體" w:hAnsi="標楷體" w:cs="MicrosoftJhengHeiBold"/>
          <w:bCs/>
          <w:kern w:val="0"/>
          <w:sz w:val="28"/>
          <w:szCs w:val="28"/>
        </w:rPr>
      </w:pPr>
    </w:p>
    <w:p w:rsidR="00D374D3" w:rsidRDefault="00D374D3" w:rsidP="00D374D3">
      <w:pPr>
        <w:pStyle w:val="a7"/>
        <w:spacing w:line="0" w:lineRule="atLeast"/>
        <w:ind w:leftChars="0" w:left="720"/>
        <w:rPr>
          <w:rFonts w:ascii="標楷體" w:eastAsia="標楷體" w:hAnsi="標楷體" w:cs="MicrosoftJhengHeiBold"/>
          <w:bCs/>
          <w:kern w:val="0"/>
          <w:sz w:val="28"/>
          <w:szCs w:val="28"/>
        </w:rPr>
      </w:pPr>
    </w:p>
    <w:p w:rsidR="004E312E" w:rsidRDefault="005D32E4" w:rsidP="00D7423A">
      <w:pPr>
        <w:pStyle w:val="a7"/>
        <w:numPr>
          <w:ilvl w:val="0"/>
          <w:numId w:val="5"/>
        </w:numPr>
        <w:spacing w:line="0" w:lineRule="atLeast"/>
        <w:ind w:leftChars="0"/>
        <w:rPr>
          <w:rFonts w:ascii="標楷體" w:eastAsia="標楷體" w:hAnsi="標楷體" w:cs="MicrosoftJhengHeiBold"/>
          <w:bCs/>
          <w:kern w:val="0"/>
          <w:sz w:val="28"/>
          <w:szCs w:val="28"/>
        </w:rPr>
      </w:pPr>
      <w:r w:rsidRPr="005D32E4">
        <w:rPr>
          <w:rFonts w:ascii="標楷體" w:eastAsia="標楷體" w:hAnsi="標楷體" w:cs="MicrosoftJhengHeiBold" w:hint="eastAsia"/>
          <w:bCs/>
          <w:kern w:val="0"/>
          <w:sz w:val="28"/>
          <w:szCs w:val="28"/>
        </w:rPr>
        <w:t>運河博物館：台南運河是日治時期由松本虎</w:t>
      </w:r>
      <w:proofErr w:type="gramStart"/>
      <w:r w:rsidRPr="005D32E4">
        <w:rPr>
          <w:rFonts w:ascii="標楷體" w:eastAsia="標楷體" w:hAnsi="標楷體" w:cs="MicrosoftJhengHeiBold" w:hint="eastAsia"/>
          <w:bCs/>
          <w:kern w:val="0"/>
          <w:sz w:val="28"/>
          <w:szCs w:val="28"/>
        </w:rPr>
        <w:t>太</w:t>
      </w:r>
      <w:proofErr w:type="gramEnd"/>
      <w:r w:rsidRPr="005D32E4">
        <w:rPr>
          <w:rFonts w:ascii="標楷體" w:eastAsia="標楷體" w:hAnsi="標楷體" w:cs="MicrosoftJhengHeiBold" w:hint="eastAsia"/>
          <w:bCs/>
          <w:kern w:val="0"/>
          <w:sz w:val="28"/>
          <w:szCs w:val="28"/>
        </w:rPr>
        <w:t>所設計，西元1926年完工，「運河博物館」原台南運河安平海關，建於日治時代，是昔日商船進出安平港的關卡，進口商船貨物必須在此停泊繳交關稅；後因歷史歲月流逝，一度變成廢墟；如今整修</w:t>
      </w:r>
      <w:r w:rsidRPr="005D32E4">
        <w:rPr>
          <w:rFonts w:ascii="標楷體" w:eastAsia="標楷體" w:hAnsi="標楷體" w:cs="MicrosoftJhengHeiBold" w:hint="eastAsia"/>
          <w:bCs/>
          <w:kern w:val="0"/>
          <w:sz w:val="28"/>
          <w:szCs w:val="28"/>
        </w:rPr>
        <w:lastRenderedPageBreak/>
        <w:t>完成原貌再現，更增添一份古典美。 運河博物館中展出許多運河老照片以及船隻模型，並販賣</w:t>
      </w:r>
      <w:proofErr w:type="gramStart"/>
      <w:r w:rsidRPr="005D32E4">
        <w:rPr>
          <w:rFonts w:ascii="標楷體" w:eastAsia="標楷體" w:hAnsi="標楷體" w:cs="MicrosoftJhengHeiBold" w:hint="eastAsia"/>
          <w:bCs/>
          <w:kern w:val="0"/>
          <w:sz w:val="28"/>
          <w:szCs w:val="28"/>
        </w:rPr>
        <w:t>盬</w:t>
      </w:r>
      <w:proofErr w:type="gramEnd"/>
      <w:r w:rsidRPr="005D32E4">
        <w:rPr>
          <w:rFonts w:ascii="標楷體" w:eastAsia="標楷體" w:hAnsi="標楷體" w:cs="MicrosoftJhengHeiBold" w:hint="eastAsia"/>
          <w:bCs/>
          <w:kern w:val="0"/>
          <w:sz w:val="28"/>
          <w:szCs w:val="28"/>
        </w:rPr>
        <w:t>製的印章</w:t>
      </w:r>
      <w:proofErr w:type="gramStart"/>
      <w:r w:rsidRPr="005D32E4">
        <w:rPr>
          <w:rFonts w:ascii="標楷體" w:eastAsia="標楷體" w:hAnsi="標楷體" w:cs="MicrosoftJhengHeiBold" w:hint="eastAsia"/>
          <w:bCs/>
          <w:kern w:val="0"/>
          <w:sz w:val="28"/>
          <w:szCs w:val="28"/>
        </w:rPr>
        <w:t>等文創商品</w:t>
      </w:r>
      <w:proofErr w:type="gramEnd"/>
      <w:r w:rsidRPr="005D32E4">
        <w:rPr>
          <w:rFonts w:ascii="標楷體" w:eastAsia="標楷體" w:hAnsi="標楷體" w:cs="MicrosoftJhengHeiBold" w:hint="eastAsia"/>
          <w:bCs/>
          <w:kern w:val="0"/>
          <w:sz w:val="28"/>
          <w:szCs w:val="28"/>
        </w:rPr>
        <w:t>。目前的大里</w:t>
      </w:r>
      <w:proofErr w:type="gramStart"/>
      <w:r w:rsidRPr="005D32E4">
        <w:rPr>
          <w:rFonts w:ascii="標楷體" w:eastAsia="標楷體" w:hAnsi="標楷體" w:cs="MicrosoftJhengHeiBold" w:hint="eastAsia"/>
          <w:bCs/>
          <w:kern w:val="0"/>
          <w:sz w:val="28"/>
          <w:szCs w:val="28"/>
        </w:rPr>
        <w:t>杙</w:t>
      </w:r>
      <w:proofErr w:type="gramEnd"/>
      <w:r w:rsidRPr="005D32E4">
        <w:rPr>
          <w:rFonts w:ascii="標楷體" w:eastAsia="標楷體" w:hAnsi="標楷體" w:cs="MicrosoftJhengHeiBold" w:hint="eastAsia"/>
          <w:bCs/>
          <w:kern w:val="0"/>
          <w:sz w:val="28"/>
          <w:szCs w:val="28"/>
        </w:rPr>
        <w:t>文化館，也有保留類似的竹編泥牆，未來也可比照</w:t>
      </w:r>
      <w:r>
        <w:rPr>
          <w:rFonts w:ascii="標楷體" w:eastAsia="標楷體" w:hAnsi="標楷體" w:cs="MicrosoftJhengHeiBold" w:hint="eastAsia"/>
          <w:bCs/>
          <w:kern w:val="0"/>
          <w:sz w:val="28"/>
          <w:szCs w:val="28"/>
        </w:rPr>
        <w:t>運河博物館的模式經營。</w:t>
      </w:r>
    </w:p>
    <w:p w:rsidR="00D374D3" w:rsidRDefault="00D374D3" w:rsidP="00D374D3">
      <w:pPr>
        <w:pStyle w:val="a7"/>
        <w:spacing w:line="0" w:lineRule="atLeast"/>
        <w:ind w:leftChars="0" w:left="720"/>
        <w:rPr>
          <w:rFonts w:ascii="標楷體" w:eastAsia="標楷體" w:hAnsi="標楷體" w:cs="MicrosoftJhengHeiBold"/>
          <w:bCs/>
          <w:kern w:val="0"/>
          <w:sz w:val="28"/>
          <w:szCs w:val="28"/>
        </w:rPr>
      </w:pPr>
    </w:p>
    <w:p w:rsidR="00D374D3" w:rsidRDefault="00D374D3" w:rsidP="00D374D3">
      <w:pPr>
        <w:pStyle w:val="a7"/>
        <w:spacing w:line="0" w:lineRule="atLeast"/>
        <w:ind w:leftChars="0" w:left="720"/>
        <w:rPr>
          <w:rFonts w:ascii="標楷體" w:eastAsia="標楷體" w:hAnsi="標楷體" w:cs="MicrosoftJhengHeiBold"/>
          <w:bCs/>
          <w:kern w:val="0"/>
          <w:sz w:val="28"/>
          <w:szCs w:val="28"/>
        </w:rPr>
      </w:pPr>
      <w:r>
        <w:rPr>
          <w:rFonts w:ascii="標楷體" w:eastAsia="標楷體" w:hAnsi="標楷體" w:cs="MicrosoftJhengHeiBold" w:hint="eastAsia"/>
          <w:bCs/>
          <w:noProof/>
          <w:kern w:val="0"/>
          <w:sz w:val="28"/>
          <w:szCs w:val="28"/>
        </w:rPr>
        <w:drawing>
          <wp:inline distT="0" distB="0" distL="0" distR="0">
            <wp:extent cx="2289600" cy="17172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31.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9600" cy="1717200"/>
                    </a:xfrm>
                    <a:prstGeom prst="rect">
                      <a:avLst/>
                    </a:prstGeom>
                  </pic:spPr>
                </pic:pic>
              </a:graphicData>
            </a:graphic>
          </wp:inline>
        </w:drawing>
      </w:r>
      <w:r>
        <w:rPr>
          <w:rFonts w:ascii="標楷體" w:eastAsia="標楷體" w:hAnsi="標楷體" w:cs="MicrosoftJhengHeiBold" w:hint="eastAsia"/>
          <w:bCs/>
          <w:kern w:val="0"/>
          <w:sz w:val="28"/>
          <w:szCs w:val="28"/>
        </w:rPr>
        <w:t xml:space="preserve"> </w:t>
      </w:r>
      <w:r>
        <w:rPr>
          <w:rFonts w:ascii="標楷體" w:eastAsia="標楷體" w:hAnsi="標楷體" w:cs="MicrosoftJhengHeiBold" w:hint="eastAsia"/>
          <w:bCs/>
          <w:noProof/>
          <w:kern w:val="0"/>
          <w:sz w:val="28"/>
          <w:szCs w:val="28"/>
        </w:rPr>
        <w:drawing>
          <wp:inline distT="0" distB="0" distL="0" distR="0">
            <wp:extent cx="2289600" cy="17172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35.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9600" cy="1717200"/>
                    </a:xfrm>
                    <a:prstGeom prst="rect">
                      <a:avLst/>
                    </a:prstGeom>
                  </pic:spPr>
                </pic:pic>
              </a:graphicData>
            </a:graphic>
          </wp:inline>
        </w:drawing>
      </w:r>
    </w:p>
    <w:p w:rsidR="00D374D3" w:rsidRDefault="00D374D3" w:rsidP="00D374D3">
      <w:pPr>
        <w:pStyle w:val="a7"/>
        <w:spacing w:line="0" w:lineRule="atLeast"/>
        <w:ind w:leftChars="0" w:left="720"/>
        <w:rPr>
          <w:rFonts w:ascii="標楷體" w:eastAsia="標楷體" w:hAnsi="標楷體" w:cs="MicrosoftJhengHeiBold"/>
          <w:bCs/>
          <w:kern w:val="0"/>
          <w:sz w:val="28"/>
          <w:szCs w:val="28"/>
        </w:rPr>
      </w:pPr>
    </w:p>
    <w:p w:rsidR="00D374D3" w:rsidRDefault="00D374D3" w:rsidP="00D374D3">
      <w:pPr>
        <w:pStyle w:val="a7"/>
        <w:spacing w:line="0" w:lineRule="atLeast"/>
        <w:ind w:leftChars="0" w:left="720"/>
        <w:rPr>
          <w:rFonts w:ascii="標楷體" w:eastAsia="標楷體" w:hAnsi="標楷體" w:cs="MicrosoftJhengHeiBold"/>
          <w:bCs/>
          <w:kern w:val="0"/>
          <w:sz w:val="28"/>
          <w:szCs w:val="28"/>
        </w:rPr>
      </w:pPr>
      <w:r>
        <w:rPr>
          <w:rFonts w:ascii="標楷體" w:eastAsia="標楷體" w:hAnsi="標楷體" w:cs="MicrosoftJhengHeiBold" w:hint="eastAsia"/>
          <w:bCs/>
          <w:noProof/>
          <w:kern w:val="0"/>
          <w:sz w:val="28"/>
          <w:szCs w:val="28"/>
        </w:rPr>
        <w:drawing>
          <wp:inline distT="0" distB="0" distL="0" distR="0">
            <wp:extent cx="2289600" cy="17172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38.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9600" cy="1717200"/>
                    </a:xfrm>
                    <a:prstGeom prst="rect">
                      <a:avLst/>
                    </a:prstGeom>
                  </pic:spPr>
                </pic:pic>
              </a:graphicData>
            </a:graphic>
          </wp:inline>
        </w:drawing>
      </w:r>
      <w:r>
        <w:rPr>
          <w:rFonts w:ascii="標楷體" w:eastAsia="標楷體" w:hAnsi="標楷體" w:cs="MicrosoftJhengHeiBold" w:hint="eastAsia"/>
          <w:bCs/>
          <w:kern w:val="0"/>
          <w:sz w:val="28"/>
          <w:szCs w:val="28"/>
        </w:rPr>
        <w:t xml:space="preserve"> </w:t>
      </w:r>
      <w:r>
        <w:rPr>
          <w:rFonts w:ascii="標楷體" w:eastAsia="標楷體" w:hAnsi="標楷體" w:cs="MicrosoftJhengHeiBold" w:hint="eastAsia"/>
          <w:bCs/>
          <w:noProof/>
          <w:kern w:val="0"/>
          <w:sz w:val="28"/>
          <w:szCs w:val="28"/>
        </w:rPr>
        <w:drawing>
          <wp:inline distT="0" distB="0" distL="0" distR="0">
            <wp:extent cx="2289600" cy="171720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45.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9600" cy="1717200"/>
                    </a:xfrm>
                    <a:prstGeom prst="rect">
                      <a:avLst/>
                    </a:prstGeom>
                  </pic:spPr>
                </pic:pic>
              </a:graphicData>
            </a:graphic>
          </wp:inline>
        </w:drawing>
      </w:r>
    </w:p>
    <w:p w:rsidR="00D374D3" w:rsidRDefault="00D374D3" w:rsidP="00D374D3">
      <w:pPr>
        <w:pStyle w:val="a7"/>
        <w:spacing w:line="0" w:lineRule="atLeast"/>
        <w:ind w:leftChars="0" w:left="720"/>
        <w:rPr>
          <w:rFonts w:ascii="標楷體" w:eastAsia="標楷體" w:hAnsi="標楷體" w:cs="MicrosoftJhengHeiBold"/>
          <w:bCs/>
          <w:kern w:val="0"/>
          <w:sz w:val="28"/>
          <w:szCs w:val="28"/>
        </w:rPr>
      </w:pPr>
      <w:r>
        <w:rPr>
          <w:rFonts w:ascii="標楷體" w:eastAsia="標楷體" w:hAnsi="標楷體" w:cs="MicrosoftJhengHeiBold" w:hint="eastAsia"/>
          <w:bCs/>
          <w:kern w:val="0"/>
          <w:sz w:val="28"/>
          <w:szCs w:val="28"/>
        </w:rPr>
        <w:t xml:space="preserve"> </w:t>
      </w:r>
    </w:p>
    <w:p w:rsidR="00D374D3" w:rsidRDefault="00D374D3" w:rsidP="00D374D3">
      <w:pPr>
        <w:pStyle w:val="a7"/>
        <w:spacing w:line="0" w:lineRule="atLeast"/>
        <w:ind w:leftChars="0" w:left="720"/>
        <w:rPr>
          <w:rFonts w:ascii="標楷體" w:eastAsia="標楷體" w:hAnsi="標楷體" w:cs="MicrosoftJhengHeiBold"/>
          <w:bCs/>
          <w:kern w:val="0"/>
          <w:sz w:val="28"/>
          <w:szCs w:val="28"/>
        </w:rPr>
      </w:pPr>
    </w:p>
    <w:p w:rsidR="004E312E" w:rsidRPr="00D374D3" w:rsidRDefault="004E312E" w:rsidP="00D7423A">
      <w:pPr>
        <w:pStyle w:val="a7"/>
        <w:numPr>
          <w:ilvl w:val="0"/>
          <w:numId w:val="5"/>
        </w:numPr>
        <w:spacing w:line="0" w:lineRule="atLeast"/>
        <w:ind w:leftChars="0"/>
        <w:rPr>
          <w:rFonts w:ascii="標楷體" w:eastAsia="標楷體" w:hAnsi="標楷體" w:cs="MicrosoftJhengHeiBold"/>
          <w:bCs/>
          <w:kern w:val="0"/>
          <w:sz w:val="28"/>
          <w:szCs w:val="28"/>
        </w:rPr>
      </w:pPr>
      <w:r w:rsidRPr="00D374D3">
        <w:rPr>
          <w:rFonts w:ascii="標楷體" w:eastAsia="標楷體" w:hAnsi="標楷體" w:cs="MicrosoftJhengHeiBold" w:hint="eastAsia"/>
          <w:bCs/>
          <w:kern w:val="0"/>
          <w:sz w:val="28"/>
          <w:szCs w:val="28"/>
        </w:rPr>
        <w:t>環河步道：整條運河旁為長長的綠帶，河岸森林交織出美景，河中並可看見划船選手訓練的身影，</w:t>
      </w:r>
      <w:r w:rsidR="001F432F" w:rsidRPr="00D374D3">
        <w:rPr>
          <w:rFonts w:ascii="標楷體" w:eastAsia="標楷體" w:hAnsi="標楷體" w:cs="MicrosoftJhengHeiBold" w:hint="eastAsia"/>
          <w:bCs/>
          <w:kern w:val="0"/>
          <w:sz w:val="28"/>
          <w:szCs w:val="28"/>
        </w:rPr>
        <w:t>沿線並有多座突出於河岸的觀景平台，</w:t>
      </w:r>
      <w:r w:rsidRPr="00D374D3">
        <w:rPr>
          <w:rFonts w:ascii="標楷體" w:eastAsia="標楷體" w:hAnsi="標楷體" w:cs="MicrosoftJhengHeiBold" w:hint="eastAsia"/>
          <w:bCs/>
          <w:kern w:val="0"/>
          <w:sz w:val="28"/>
          <w:szCs w:val="28"/>
        </w:rPr>
        <w:t>塑造出親水性的河岸景觀。</w:t>
      </w:r>
    </w:p>
    <w:p w:rsidR="00D374D3" w:rsidRDefault="00D374D3" w:rsidP="00D374D3">
      <w:pPr>
        <w:pStyle w:val="a7"/>
        <w:spacing w:line="0" w:lineRule="atLeast"/>
        <w:ind w:leftChars="0" w:left="720"/>
        <w:rPr>
          <w:rFonts w:ascii="標楷體" w:eastAsia="標楷體" w:hAnsi="標楷體" w:cs="MicrosoftJhengHeiBold"/>
          <w:bCs/>
          <w:kern w:val="0"/>
          <w:sz w:val="28"/>
          <w:szCs w:val="28"/>
        </w:rPr>
      </w:pPr>
      <w:r>
        <w:rPr>
          <w:rFonts w:ascii="標楷體" w:eastAsia="標楷體" w:hAnsi="標楷體" w:cs="MicrosoftJhengHeiBold" w:hint="eastAsia"/>
          <w:bCs/>
          <w:noProof/>
          <w:kern w:val="0"/>
          <w:sz w:val="28"/>
          <w:szCs w:val="28"/>
        </w:rPr>
        <w:drawing>
          <wp:inline distT="0" distB="0" distL="0" distR="0">
            <wp:extent cx="2289600" cy="171720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54.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9600" cy="1717200"/>
                    </a:xfrm>
                    <a:prstGeom prst="rect">
                      <a:avLst/>
                    </a:prstGeom>
                  </pic:spPr>
                </pic:pic>
              </a:graphicData>
            </a:graphic>
          </wp:inline>
        </w:drawing>
      </w:r>
      <w:r>
        <w:rPr>
          <w:rFonts w:ascii="標楷體" w:eastAsia="標楷體" w:hAnsi="標楷體" w:cs="MicrosoftJhengHeiBold" w:hint="eastAsia"/>
          <w:bCs/>
          <w:kern w:val="0"/>
          <w:sz w:val="28"/>
          <w:szCs w:val="28"/>
        </w:rPr>
        <w:t xml:space="preserve"> </w:t>
      </w:r>
      <w:r>
        <w:rPr>
          <w:rFonts w:ascii="標楷體" w:eastAsia="標楷體" w:hAnsi="標楷體" w:cs="MicrosoftJhengHeiBold" w:hint="eastAsia"/>
          <w:bCs/>
          <w:noProof/>
          <w:kern w:val="0"/>
          <w:sz w:val="28"/>
          <w:szCs w:val="28"/>
        </w:rPr>
        <w:drawing>
          <wp:inline distT="0" distB="0" distL="0" distR="0">
            <wp:extent cx="2289600" cy="171720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43.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9600" cy="1717200"/>
                    </a:xfrm>
                    <a:prstGeom prst="rect">
                      <a:avLst/>
                    </a:prstGeom>
                  </pic:spPr>
                </pic:pic>
              </a:graphicData>
            </a:graphic>
          </wp:inline>
        </w:drawing>
      </w:r>
    </w:p>
    <w:p w:rsidR="00D374D3" w:rsidRDefault="00D374D3" w:rsidP="00D374D3">
      <w:pPr>
        <w:pStyle w:val="a7"/>
        <w:spacing w:line="0" w:lineRule="atLeast"/>
        <w:ind w:leftChars="0" w:left="720"/>
        <w:rPr>
          <w:rFonts w:ascii="標楷體" w:eastAsia="標楷體" w:hAnsi="標楷體" w:cs="MicrosoftJhengHeiBold"/>
          <w:bCs/>
          <w:kern w:val="0"/>
          <w:sz w:val="28"/>
          <w:szCs w:val="28"/>
        </w:rPr>
      </w:pPr>
    </w:p>
    <w:p w:rsidR="00D374D3" w:rsidRDefault="00D374D3" w:rsidP="00D374D3">
      <w:pPr>
        <w:pStyle w:val="a7"/>
        <w:spacing w:line="0" w:lineRule="atLeast"/>
        <w:ind w:leftChars="0" w:left="720"/>
        <w:rPr>
          <w:rFonts w:ascii="標楷體" w:eastAsia="標楷體" w:hAnsi="標楷體" w:cs="MicrosoftJhengHeiBold"/>
          <w:bCs/>
          <w:kern w:val="0"/>
          <w:sz w:val="28"/>
          <w:szCs w:val="28"/>
        </w:rPr>
      </w:pPr>
      <w:r>
        <w:rPr>
          <w:rFonts w:ascii="標楷體" w:eastAsia="標楷體" w:hAnsi="標楷體" w:cs="MicrosoftJhengHeiBold" w:hint="eastAsia"/>
          <w:bCs/>
          <w:noProof/>
          <w:kern w:val="0"/>
          <w:sz w:val="28"/>
          <w:szCs w:val="28"/>
        </w:rPr>
        <w:lastRenderedPageBreak/>
        <w:drawing>
          <wp:inline distT="0" distB="0" distL="0" distR="0">
            <wp:extent cx="2289600" cy="171720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42.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9600" cy="1717200"/>
                    </a:xfrm>
                    <a:prstGeom prst="rect">
                      <a:avLst/>
                    </a:prstGeom>
                  </pic:spPr>
                </pic:pic>
              </a:graphicData>
            </a:graphic>
          </wp:inline>
        </w:drawing>
      </w:r>
      <w:r>
        <w:rPr>
          <w:rFonts w:ascii="標楷體" w:eastAsia="標楷體" w:hAnsi="標楷體" w:cs="MicrosoftJhengHeiBold" w:hint="eastAsia"/>
          <w:bCs/>
          <w:kern w:val="0"/>
          <w:sz w:val="28"/>
          <w:szCs w:val="28"/>
        </w:rPr>
        <w:t xml:space="preserve"> </w:t>
      </w:r>
      <w:r>
        <w:rPr>
          <w:rFonts w:ascii="標楷體" w:eastAsia="標楷體" w:hAnsi="標楷體" w:cs="MicrosoftJhengHeiBold" w:hint="eastAsia"/>
          <w:bCs/>
          <w:noProof/>
          <w:kern w:val="0"/>
          <w:sz w:val="28"/>
          <w:szCs w:val="28"/>
        </w:rPr>
        <w:drawing>
          <wp:inline distT="0" distB="0" distL="0" distR="0">
            <wp:extent cx="2289600" cy="171720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52.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9600" cy="1717200"/>
                    </a:xfrm>
                    <a:prstGeom prst="rect">
                      <a:avLst/>
                    </a:prstGeom>
                  </pic:spPr>
                </pic:pic>
              </a:graphicData>
            </a:graphic>
          </wp:inline>
        </w:drawing>
      </w:r>
    </w:p>
    <w:p w:rsidR="00D374D3" w:rsidRDefault="00D374D3" w:rsidP="00D374D3">
      <w:pPr>
        <w:pStyle w:val="a7"/>
        <w:spacing w:line="0" w:lineRule="atLeast"/>
        <w:ind w:leftChars="0" w:left="720"/>
        <w:rPr>
          <w:rFonts w:ascii="標楷體" w:eastAsia="標楷體" w:hAnsi="標楷體" w:cs="MicrosoftJhengHeiBold"/>
          <w:bCs/>
          <w:kern w:val="0"/>
          <w:sz w:val="28"/>
          <w:szCs w:val="28"/>
        </w:rPr>
      </w:pPr>
    </w:p>
    <w:p w:rsidR="00D374D3" w:rsidRPr="00D374D3" w:rsidRDefault="00D374D3" w:rsidP="00D374D3">
      <w:pPr>
        <w:pStyle w:val="a7"/>
        <w:spacing w:line="0" w:lineRule="atLeast"/>
        <w:ind w:leftChars="0" w:left="720"/>
        <w:rPr>
          <w:rFonts w:ascii="標楷體" w:eastAsia="標楷體" w:hAnsi="標楷體" w:cs="MicrosoftJhengHeiBold"/>
          <w:bCs/>
          <w:kern w:val="0"/>
          <w:sz w:val="28"/>
          <w:szCs w:val="28"/>
        </w:rPr>
      </w:pPr>
    </w:p>
    <w:p w:rsidR="001F432F" w:rsidRDefault="00D7423A" w:rsidP="001F432F">
      <w:pPr>
        <w:spacing w:line="0" w:lineRule="atLeast"/>
        <w:ind w:left="560" w:hangingChars="200" w:hanging="560"/>
        <w:rPr>
          <w:rFonts w:ascii="標楷體" w:eastAsia="標楷體" w:hAnsi="標楷體" w:cs="MicrosoftJhengHeiBold"/>
          <w:bCs/>
          <w:kern w:val="0"/>
          <w:sz w:val="28"/>
          <w:szCs w:val="28"/>
        </w:rPr>
      </w:pPr>
      <w:r>
        <w:rPr>
          <w:rFonts w:ascii="標楷體" w:eastAsia="標楷體" w:hAnsi="標楷體" w:cs="MicrosoftJhengHeiBold" w:hint="eastAsia"/>
          <w:bCs/>
          <w:kern w:val="0"/>
          <w:sz w:val="28"/>
          <w:szCs w:val="28"/>
        </w:rPr>
        <w:t>6、</w:t>
      </w:r>
      <w:r w:rsidR="001F432F" w:rsidRPr="001F432F">
        <w:rPr>
          <w:rFonts w:ascii="標楷體" w:eastAsia="標楷體" w:hAnsi="標楷體" w:cs="MicrosoftJhengHeiBold" w:hint="eastAsia"/>
          <w:bCs/>
          <w:kern w:val="0"/>
          <w:sz w:val="28"/>
          <w:szCs w:val="28"/>
        </w:rPr>
        <w:t>延平老街</w:t>
      </w:r>
      <w:r w:rsidR="001F432F">
        <w:rPr>
          <w:rFonts w:ascii="標楷體" w:eastAsia="標楷體" w:hAnsi="標楷體" w:cs="MicrosoftJhengHeiBold" w:hint="eastAsia"/>
          <w:bCs/>
          <w:kern w:val="0"/>
          <w:sz w:val="28"/>
          <w:szCs w:val="28"/>
        </w:rPr>
        <w:t>：</w:t>
      </w:r>
      <w:r w:rsidR="001F432F" w:rsidRPr="001F432F">
        <w:rPr>
          <w:rFonts w:ascii="標楷體" w:eastAsia="標楷體" w:hAnsi="標楷體" w:cs="MicrosoftJhengHeiBold" w:hint="eastAsia"/>
          <w:bCs/>
          <w:kern w:val="0"/>
          <w:sz w:val="28"/>
          <w:szCs w:val="28"/>
        </w:rPr>
        <w:t>延平老街</w:t>
      </w:r>
      <w:r w:rsidR="001F432F">
        <w:rPr>
          <w:rFonts w:ascii="標楷體" w:eastAsia="標楷體" w:hAnsi="標楷體" w:cs="MicrosoftJhengHeiBold" w:hint="eastAsia"/>
          <w:bCs/>
          <w:kern w:val="0"/>
          <w:sz w:val="28"/>
          <w:szCs w:val="28"/>
        </w:rPr>
        <w:t>是荷</w:t>
      </w:r>
      <w:r w:rsidR="001F432F" w:rsidRPr="001F432F">
        <w:rPr>
          <w:rFonts w:ascii="標楷體" w:eastAsia="標楷體" w:hAnsi="標楷體" w:cs="MicrosoftJhengHeiBold" w:hint="eastAsia"/>
          <w:bCs/>
          <w:kern w:val="0"/>
          <w:sz w:val="28"/>
          <w:szCs w:val="28"/>
        </w:rPr>
        <w:t>蘭人所建的第一條街道，又稱台灣街或石板。其建築有土角</w:t>
      </w:r>
      <w:proofErr w:type="gramStart"/>
      <w:r w:rsidR="001F432F" w:rsidRPr="001F432F">
        <w:rPr>
          <w:rFonts w:ascii="標楷體" w:eastAsia="標楷體" w:hAnsi="標楷體" w:cs="MicrosoftJhengHeiBold" w:hint="eastAsia"/>
          <w:bCs/>
          <w:kern w:val="0"/>
          <w:sz w:val="28"/>
          <w:szCs w:val="28"/>
        </w:rPr>
        <w:t>厝</w:t>
      </w:r>
      <w:proofErr w:type="gramEnd"/>
      <w:r w:rsidR="001F432F" w:rsidRPr="001F432F">
        <w:rPr>
          <w:rFonts w:ascii="標楷體" w:eastAsia="標楷體" w:hAnsi="標楷體" w:cs="MicrosoftJhengHeiBold" w:hint="eastAsia"/>
          <w:bCs/>
          <w:kern w:val="0"/>
          <w:sz w:val="28"/>
          <w:szCs w:val="28"/>
        </w:rPr>
        <w:t>、紅磚矮屋、西式洋樓，洋樓大多是白粉牆或洗石子面牆，欄杆、柱頭或</w:t>
      </w:r>
      <w:proofErr w:type="gramStart"/>
      <w:r w:rsidR="001F432F" w:rsidRPr="001F432F">
        <w:rPr>
          <w:rFonts w:ascii="標楷體" w:eastAsia="標楷體" w:hAnsi="標楷體" w:cs="MicrosoftJhengHeiBold" w:hint="eastAsia"/>
          <w:bCs/>
          <w:kern w:val="0"/>
          <w:sz w:val="28"/>
          <w:szCs w:val="28"/>
        </w:rPr>
        <w:t>屋簷上飾以</w:t>
      </w:r>
      <w:proofErr w:type="gramEnd"/>
      <w:r w:rsidR="001F432F" w:rsidRPr="001F432F">
        <w:rPr>
          <w:rFonts w:ascii="標楷體" w:eastAsia="標楷體" w:hAnsi="標楷體" w:cs="MicrosoftJhengHeiBold" w:hint="eastAsia"/>
          <w:bCs/>
          <w:kern w:val="0"/>
          <w:sz w:val="28"/>
          <w:szCs w:val="28"/>
        </w:rPr>
        <w:t>手工精緻的浮雕。</w:t>
      </w:r>
      <w:proofErr w:type="gramStart"/>
      <w:r w:rsidR="001F432F" w:rsidRPr="001F432F">
        <w:rPr>
          <w:rFonts w:ascii="標楷體" w:eastAsia="標楷體" w:hAnsi="標楷體" w:cs="MicrosoftJhengHeiBold" w:hint="eastAsia"/>
          <w:bCs/>
          <w:kern w:val="0"/>
          <w:sz w:val="28"/>
          <w:szCs w:val="28"/>
        </w:rPr>
        <w:t>進落門為</w:t>
      </w:r>
      <w:proofErr w:type="gramEnd"/>
      <w:r w:rsidR="001F432F" w:rsidRPr="001F432F">
        <w:rPr>
          <w:rFonts w:ascii="標楷體" w:eastAsia="標楷體" w:hAnsi="標楷體" w:cs="MicrosoftJhengHeiBold" w:hint="eastAsia"/>
          <w:bCs/>
          <w:kern w:val="0"/>
          <w:sz w:val="28"/>
          <w:szCs w:val="28"/>
        </w:rPr>
        <w:t>天井，設有「</w:t>
      </w:r>
      <w:proofErr w:type="gramStart"/>
      <w:r w:rsidR="001F432F" w:rsidRPr="001F432F">
        <w:rPr>
          <w:rFonts w:ascii="標楷體" w:eastAsia="標楷體" w:hAnsi="標楷體" w:cs="MicrosoftJhengHeiBold" w:hint="eastAsia"/>
          <w:bCs/>
          <w:kern w:val="0"/>
          <w:sz w:val="28"/>
          <w:szCs w:val="28"/>
        </w:rPr>
        <w:t>公媽廳</w:t>
      </w:r>
      <w:proofErr w:type="gramEnd"/>
      <w:r w:rsidR="001F432F" w:rsidRPr="001F432F">
        <w:rPr>
          <w:rFonts w:ascii="標楷體" w:eastAsia="標楷體" w:hAnsi="標楷體" w:cs="MicrosoftJhengHeiBold" w:hint="eastAsia"/>
          <w:bCs/>
          <w:kern w:val="0"/>
          <w:sz w:val="28"/>
          <w:szCs w:val="28"/>
        </w:rPr>
        <w:t>」，以安放神安，門楣多懸掛太極八卦、劍</w:t>
      </w:r>
      <w:proofErr w:type="gramStart"/>
      <w:r w:rsidR="001F432F" w:rsidRPr="001F432F">
        <w:rPr>
          <w:rFonts w:ascii="標楷體" w:eastAsia="標楷體" w:hAnsi="標楷體" w:cs="MicrosoftJhengHeiBold" w:hint="eastAsia"/>
          <w:bCs/>
          <w:kern w:val="0"/>
          <w:sz w:val="28"/>
          <w:szCs w:val="28"/>
        </w:rPr>
        <w:t>獅獸牌或圓</w:t>
      </w:r>
      <w:proofErr w:type="gramEnd"/>
      <w:r w:rsidR="001F432F" w:rsidRPr="001F432F">
        <w:rPr>
          <w:rFonts w:ascii="標楷體" w:eastAsia="標楷體" w:hAnsi="標楷體" w:cs="MicrosoftJhengHeiBold" w:hint="eastAsia"/>
          <w:bCs/>
          <w:kern w:val="0"/>
          <w:sz w:val="28"/>
          <w:szCs w:val="28"/>
        </w:rPr>
        <w:t>鏡，以求</w:t>
      </w:r>
      <w:proofErr w:type="gramStart"/>
      <w:r w:rsidR="001F432F" w:rsidRPr="001F432F">
        <w:rPr>
          <w:rFonts w:ascii="標楷體" w:eastAsia="標楷體" w:hAnsi="標楷體" w:cs="MicrosoftJhengHeiBold" w:hint="eastAsia"/>
          <w:bCs/>
          <w:kern w:val="0"/>
          <w:sz w:val="28"/>
          <w:szCs w:val="28"/>
        </w:rPr>
        <w:t>辟邪鎮災</w:t>
      </w:r>
      <w:proofErr w:type="gramEnd"/>
      <w:r w:rsidR="001F432F" w:rsidRPr="001F432F">
        <w:rPr>
          <w:rFonts w:ascii="標楷體" w:eastAsia="標楷體" w:hAnsi="標楷體" w:cs="MicrosoftJhengHeiBold" w:hint="eastAsia"/>
          <w:bCs/>
          <w:kern w:val="0"/>
          <w:sz w:val="28"/>
          <w:szCs w:val="28"/>
        </w:rPr>
        <w:t>。延平街平行的中興街和效忠街依舊保存完整。延平街上建築有土角</w:t>
      </w:r>
      <w:proofErr w:type="gramStart"/>
      <w:r w:rsidR="001F432F" w:rsidRPr="001F432F">
        <w:rPr>
          <w:rFonts w:ascii="標楷體" w:eastAsia="標楷體" w:hAnsi="標楷體" w:cs="MicrosoftJhengHeiBold" w:hint="eastAsia"/>
          <w:bCs/>
          <w:kern w:val="0"/>
          <w:sz w:val="28"/>
          <w:szCs w:val="28"/>
        </w:rPr>
        <w:t>厝</w:t>
      </w:r>
      <w:proofErr w:type="gramEnd"/>
      <w:r w:rsidR="001F432F" w:rsidRPr="001F432F">
        <w:rPr>
          <w:rFonts w:ascii="標楷體" w:eastAsia="標楷體" w:hAnsi="標楷體" w:cs="MicrosoftJhengHeiBold" w:hint="eastAsia"/>
          <w:bCs/>
          <w:kern w:val="0"/>
          <w:sz w:val="28"/>
          <w:szCs w:val="28"/>
        </w:rPr>
        <w:t>、紅磚矮屋、西式洋樓，夾雜現代鋼筋水泥建築。洋樓多是白粉牆或洗石子面牆，欄杆、柱頭或</w:t>
      </w:r>
      <w:proofErr w:type="gramStart"/>
      <w:r w:rsidR="001F432F" w:rsidRPr="001F432F">
        <w:rPr>
          <w:rFonts w:ascii="標楷體" w:eastAsia="標楷體" w:hAnsi="標楷體" w:cs="MicrosoftJhengHeiBold" w:hint="eastAsia"/>
          <w:bCs/>
          <w:kern w:val="0"/>
          <w:sz w:val="28"/>
          <w:szCs w:val="28"/>
        </w:rPr>
        <w:t>屋簷上飾以</w:t>
      </w:r>
      <w:proofErr w:type="gramEnd"/>
      <w:r w:rsidR="001F432F" w:rsidRPr="001F432F">
        <w:rPr>
          <w:rFonts w:ascii="標楷體" w:eastAsia="標楷體" w:hAnsi="標楷體" w:cs="MicrosoftJhengHeiBold" w:hint="eastAsia"/>
          <w:bCs/>
          <w:kern w:val="0"/>
          <w:sz w:val="28"/>
          <w:szCs w:val="28"/>
        </w:rPr>
        <w:t>手工精緻的浮雕。</w:t>
      </w:r>
    </w:p>
    <w:p w:rsidR="00AB7F76" w:rsidRDefault="001F432F" w:rsidP="00791EFB">
      <w:pPr>
        <w:spacing w:line="0" w:lineRule="atLeast"/>
        <w:ind w:leftChars="234" w:left="562"/>
        <w:rPr>
          <w:rFonts w:ascii="標楷體" w:eastAsia="標楷體" w:hAnsi="標楷體" w:cs="MicrosoftJhengHeiBold"/>
          <w:bCs/>
          <w:kern w:val="0"/>
          <w:sz w:val="28"/>
          <w:szCs w:val="28"/>
        </w:rPr>
      </w:pPr>
      <w:r>
        <w:rPr>
          <w:rFonts w:ascii="標楷體" w:eastAsia="標楷體" w:hAnsi="標楷體" w:cs="MicrosoftJhengHeiBold" w:hint="eastAsia"/>
          <w:bCs/>
          <w:kern w:val="0"/>
          <w:sz w:val="28"/>
          <w:szCs w:val="28"/>
        </w:rPr>
        <w:t>至於</w:t>
      </w:r>
      <w:r w:rsidRPr="001F432F">
        <w:rPr>
          <w:rFonts w:ascii="標楷體" w:eastAsia="標楷體" w:hAnsi="標楷體" w:cs="MicrosoftJhengHeiBold" w:hint="eastAsia"/>
          <w:bCs/>
          <w:kern w:val="0"/>
          <w:sz w:val="28"/>
          <w:szCs w:val="28"/>
        </w:rPr>
        <w:t>大里</w:t>
      </w:r>
      <w:proofErr w:type="gramStart"/>
      <w:r w:rsidRPr="001F432F">
        <w:rPr>
          <w:rFonts w:ascii="標楷體" w:eastAsia="標楷體" w:hAnsi="標楷體" w:cs="MicrosoftJhengHeiBold" w:hint="eastAsia"/>
          <w:bCs/>
          <w:kern w:val="0"/>
          <w:sz w:val="28"/>
          <w:szCs w:val="28"/>
        </w:rPr>
        <w:t>杙</w:t>
      </w:r>
      <w:proofErr w:type="gramEnd"/>
      <w:r w:rsidRPr="001F432F">
        <w:rPr>
          <w:rFonts w:ascii="標楷體" w:eastAsia="標楷體" w:hAnsi="標楷體" w:cs="MicrosoftJhengHeiBold" w:hint="eastAsia"/>
          <w:bCs/>
          <w:kern w:val="0"/>
          <w:sz w:val="28"/>
          <w:szCs w:val="28"/>
        </w:rPr>
        <w:t>老街</w:t>
      </w:r>
      <w:r>
        <w:rPr>
          <w:rFonts w:ascii="標楷體" w:eastAsia="標楷體" w:hAnsi="標楷體" w:cs="MicrosoftJhengHeiBold" w:hint="eastAsia"/>
          <w:bCs/>
          <w:kern w:val="0"/>
          <w:sz w:val="28"/>
          <w:szCs w:val="28"/>
        </w:rPr>
        <w:t>則</w:t>
      </w:r>
      <w:r w:rsidRPr="001F432F">
        <w:rPr>
          <w:rFonts w:ascii="標楷體" w:eastAsia="標楷體" w:hAnsi="標楷體" w:cs="MicrosoftJhengHeiBold" w:hint="eastAsia"/>
          <w:bCs/>
          <w:kern w:val="0"/>
          <w:sz w:val="28"/>
          <w:szCs w:val="28"/>
        </w:rPr>
        <w:t>有三百多年的歷史，</w:t>
      </w:r>
      <w:r w:rsidR="00791EFB" w:rsidRPr="00791EFB">
        <w:rPr>
          <w:rFonts w:ascii="標楷體" w:eastAsia="標楷體" w:hAnsi="標楷體" w:cs="MicrosoftJhengHeiBold" w:hint="eastAsia"/>
          <w:bCs/>
          <w:kern w:val="0"/>
          <w:sz w:val="28"/>
          <w:szCs w:val="28"/>
        </w:rPr>
        <w:t>清朝時期大里溪舟楫航運</w:t>
      </w:r>
      <w:proofErr w:type="gramStart"/>
      <w:r w:rsidR="00791EFB" w:rsidRPr="00791EFB">
        <w:rPr>
          <w:rFonts w:ascii="標楷體" w:eastAsia="標楷體" w:hAnsi="標楷體" w:cs="MicrosoftJhengHeiBold" w:hint="eastAsia"/>
          <w:bCs/>
          <w:kern w:val="0"/>
          <w:sz w:val="28"/>
          <w:szCs w:val="28"/>
        </w:rPr>
        <w:t>暢通，</w:t>
      </w:r>
      <w:proofErr w:type="gramEnd"/>
      <w:r w:rsidR="00791EFB" w:rsidRPr="00791EFB">
        <w:rPr>
          <w:rFonts w:ascii="標楷體" w:eastAsia="標楷體" w:hAnsi="標楷體" w:cs="MicrosoftJhengHeiBold" w:hint="eastAsia"/>
          <w:bCs/>
          <w:kern w:val="0"/>
          <w:sz w:val="28"/>
          <w:szCs w:val="28"/>
        </w:rPr>
        <w:t>來自大陸的商賈，即</w:t>
      </w:r>
      <w:proofErr w:type="gramStart"/>
      <w:r w:rsidR="00791EFB" w:rsidRPr="00791EFB">
        <w:rPr>
          <w:rFonts w:ascii="標楷體" w:eastAsia="標楷體" w:hAnsi="標楷體" w:cs="MicrosoftJhengHeiBold" w:hint="eastAsia"/>
          <w:bCs/>
          <w:kern w:val="0"/>
          <w:sz w:val="28"/>
          <w:szCs w:val="28"/>
        </w:rPr>
        <w:t>藉由街尾</w:t>
      </w:r>
      <w:proofErr w:type="gramEnd"/>
      <w:r w:rsidR="00791EFB" w:rsidRPr="00791EFB">
        <w:rPr>
          <w:rFonts w:ascii="標楷體" w:eastAsia="標楷體" w:hAnsi="標楷體" w:cs="MicrosoftJhengHeiBold" w:hint="eastAsia"/>
          <w:bCs/>
          <w:kern w:val="0"/>
          <w:sz w:val="28"/>
          <w:szCs w:val="28"/>
        </w:rPr>
        <w:t>的碼頭上岸，並在舊街仔做生意，交易熱絡，是一處相當熱鬧的小港市</w:t>
      </w:r>
      <w:r w:rsidR="00791EFB">
        <w:rPr>
          <w:rFonts w:ascii="標楷體" w:eastAsia="標楷體" w:hAnsi="標楷體" w:cs="MicrosoftJhengHeiBold" w:hint="eastAsia"/>
          <w:bCs/>
          <w:kern w:val="0"/>
          <w:sz w:val="28"/>
          <w:szCs w:val="28"/>
        </w:rPr>
        <w:t>，老街</w:t>
      </w:r>
      <w:r w:rsidRPr="001F432F">
        <w:rPr>
          <w:rFonts w:ascii="標楷體" w:eastAsia="標楷體" w:hAnsi="標楷體" w:cs="MicrosoftJhengHeiBold" w:hint="eastAsia"/>
          <w:bCs/>
          <w:kern w:val="0"/>
          <w:sz w:val="28"/>
          <w:szCs w:val="28"/>
        </w:rPr>
        <w:t>全長三百多公尺，許多店鋪及住家的建築獨特，</w:t>
      </w:r>
      <w:proofErr w:type="gramStart"/>
      <w:r w:rsidRPr="001F432F">
        <w:rPr>
          <w:rFonts w:ascii="標楷體" w:eastAsia="標楷體" w:hAnsi="標楷體" w:cs="MicrosoftJhengHeiBold" w:hint="eastAsia"/>
          <w:bCs/>
          <w:kern w:val="0"/>
          <w:sz w:val="28"/>
          <w:szCs w:val="28"/>
        </w:rPr>
        <w:t>磚雕</w:t>
      </w:r>
      <w:proofErr w:type="gramEnd"/>
      <w:r w:rsidRPr="001F432F">
        <w:rPr>
          <w:rFonts w:ascii="標楷體" w:eastAsia="標楷體" w:hAnsi="標楷體" w:cs="MicrosoftJhengHeiBold" w:hint="eastAsia"/>
          <w:bCs/>
          <w:kern w:val="0"/>
          <w:sz w:val="28"/>
          <w:szCs w:val="28"/>
        </w:rPr>
        <w:t>、綠釉、</w:t>
      </w:r>
      <w:proofErr w:type="gramStart"/>
      <w:r w:rsidRPr="001F432F">
        <w:rPr>
          <w:rFonts w:ascii="標楷體" w:eastAsia="標楷體" w:hAnsi="標楷體" w:cs="MicrosoftJhengHeiBold" w:hint="eastAsia"/>
          <w:bCs/>
          <w:kern w:val="0"/>
          <w:sz w:val="28"/>
          <w:szCs w:val="28"/>
        </w:rPr>
        <w:t>斗砌等</w:t>
      </w:r>
      <w:proofErr w:type="gramEnd"/>
      <w:r w:rsidRPr="001F432F">
        <w:rPr>
          <w:rFonts w:ascii="標楷體" w:eastAsia="標楷體" w:hAnsi="標楷體" w:cs="MicrosoftJhengHeiBold" w:hint="eastAsia"/>
          <w:bCs/>
          <w:kern w:val="0"/>
          <w:sz w:val="28"/>
          <w:szCs w:val="28"/>
        </w:rPr>
        <w:t>各式建材都來自唐山，手工細膩，但在九二一地震時部分毀損，公所還斥資維修，希望重拾歷史軌跡，並賦予新的生命。至於做為文史館及導</w:t>
      </w:r>
      <w:proofErr w:type="gramStart"/>
      <w:r w:rsidRPr="001F432F">
        <w:rPr>
          <w:rFonts w:ascii="標楷體" w:eastAsia="標楷體" w:hAnsi="標楷體" w:cs="MicrosoftJhengHeiBold" w:hint="eastAsia"/>
          <w:bCs/>
          <w:kern w:val="0"/>
          <w:sz w:val="28"/>
          <w:szCs w:val="28"/>
        </w:rPr>
        <w:t>覽</w:t>
      </w:r>
      <w:proofErr w:type="gramEnd"/>
      <w:r w:rsidRPr="001F432F">
        <w:rPr>
          <w:rFonts w:ascii="標楷體" w:eastAsia="標楷體" w:hAnsi="標楷體" w:cs="MicrosoftJhengHeiBold" w:hint="eastAsia"/>
          <w:bCs/>
          <w:kern w:val="0"/>
          <w:sz w:val="28"/>
          <w:szCs w:val="28"/>
        </w:rPr>
        <w:t>中心的大里</w:t>
      </w:r>
      <w:proofErr w:type="gramStart"/>
      <w:r w:rsidRPr="001F432F">
        <w:rPr>
          <w:rFonts w:ascii="標楷體" w:eastAsia="標楷體" w:hAnsi="標楷體" w:cs="MicrosoftJhengHeiBold" w:hint="eastAsia"/>
          <w:bCs/>
          <w:kern w:val="0"/>
          <w:sz w:val="28"/>
          <w:szCs w:val="28"/>
        </w:rPr>
        <w:t>杙</w:t>
      </w:r>
      <w:proofErr w:type="gramEnd"/>
      <w:r w:rsidRPr="001F432F">
        <w:rPr>
          <w:rFonts w:ascii="標楷體" w:eastAsia="標楷體" w:hAnsi="標楷體" w:cs="MicrosoftJhengHeiBold" w:hint="eastAsia"/>
          <w:bCs/>
          <w:kern w:val="0"/>
          <w:sz w:val="28"/>
          <w:szCs w:val="28"/>
        </w:rPr>
        <w:t>文化館近來也重新開館，公所</w:t>
      </w:r>
      <w:r w:rsidR="00791EFB">
        <w:rPr>
          <w:rFonts w:ascii="標楷體" w:eastAsia="標楷體" w:hAnsi="標楷體" w:cs="MicrosoftJhengHeiBold" w:hint="eastAsia"/>
          <w:bCs/>
          <w:kern w:val="0"/>
          <w:sz w:val="28"/>
          <w:szCs w:val="28"/>
        </w:rPr>
        <w:t>並</w:t>
      </w:r>
      <w:r w:rsidRPr="001F432F">
        <w:rPr>
          <w:rFonts w:ascii="標楷體" w:eastAsia="標楷體" w:hAnsi="標楷體" w:cs="MicrosoftJhengHeiBold" w:hint="eastAsia"/>
          <w:bCs/>
          <w:kern w:val="0"/>
          <w:sz w:val="28"/>
          <w:szCs w:val="28"/>
        </w:rPr>
        <w:t>積極培訓文史導</w:t>
      </w:r>
      <w:proofErr w:type="gramStart"/>
      <w:r w:rsidRPr="001F432F">
        <w:rPr>
          <w:rFonts w:ascii="標楷體" w:eastAsia="標楷體" w:hAnsi="標楷體" w:cs="MicrosoftJhengHeiBold" w:hint="eastAsia"/>
          <w:bCs/>
          <w:kern w:val="0"/>
          <w:sz w:val="28"/>
          <w:szCs w:val="28"/>
        </w:rPr>
        <w:t>覽</w:t>
      </w:r>
      <w:proofErr w:type="gramEnd"/>
      <w:r w:rsidRPr="001F432F">
        <w:rPr>
          <w:rFonts w:ascii="標楷體" w:eastAsia="標楷體" w:hAnsi="標楷體" w:cs="MicrosoftJhengHeiBold" w:hint="eastAsia"/>
          <w:bCs/>
          <w:kern w:val="0"/>
          <w:sz w:val="28"/>
          <w:szCs w:val="28"/>
        </w:rPr>
        <w:t>解說人員，</w:t>
      </w:r>
      <w:r w:rsidR="00791EFB">
        <w:rPr>
          <w:rFonts w:ascii="標楷體" w:eastAsia="標楷體" w:hAnsi="標楷體" w:cs="MicrosoftJhengHeiBold" w:hint="eastAsia"/>
          <w:bCs/>
          <w:kern w:val="0"/>
          <w:sz w:val="28"/>
          <w:szCs w:val="28"/>
        </w:rPr>
        <w:t>周遭並有</w:t>
      </w:r>
      <w:r w:rsidRPr="001F432F">
        <w:rPr>
          <w:rFonts w:ascii="標楷體" w:eastAsia="標楷體" w:hAnsi="標楷體" w:cs="MicrosoftJhengHeiBold" w:hint="eastAsia"/>
          <w:bCs/>
          <w:kern w:val="0"/>
          <w:sz w:val="28"/>
          <w:szCs w:val="28"/>
        </w:rPr>
        <w:t>福興宮、七將軍廟、傳統市集、鹹菜巷、</w:t>
      </w:r>
      <w:proofErr w:type="gramStart"/>
      <w:r w:rsidRPr="001F432F">
        <w:rPr>
          <w:rFonts w:ascii="標楷體" w:eastAsia="標楷體" w:hAnsi="標楷體" w:cs="MicrosoftJhengHeiBold" w:hint="eastAsia"/>
          <w:bCs/>
          <w:kern w:val="0"/>
          <w:sz w:val="28"/>
          <w:szCs w:val="28"/>
        </w:rPr>
        <w:t>倒栽老榕樹</w:t>
      </w:r>
      <w:proofErr w:type="gramEnd"/>
      <w:r w:rsidRPr="001F432F">
        <w:rPr>
          <w:rFonts w:ascii="標楷體" w:eastAsia="標楷體" w:hAnsi="標楷體" w:cs="MicrosoftJhengHeiBold" w:hint="eastAsia"/>
          <w:bCs/>
          <w:kern w:val="0"/>
          <w:sz w:val="28"/>
          <w:szCs w:val="28"/>
        </w:rPr>
        <w:t>、花甲橋</w:t>
      </w:r>
      <w:r w:rsidR="00791EFB">
        <w:rPr>
          <w:rFonts w:ascii="標楷體" w:eastAsia="標楷體" w:hAnsi="標楷體" w:cs="MicrosoftJhengHeiBold" w:hint="eastAsia"/>
          <w:bCs/>
          <w:kern w:val="0"/>
          <w:sz w:val="28"/>
          <w:szCs w:val="28"/>
        </w:rPr>
        <w:t>、樹王公、林允卿</w:t>
      </w:r>
      <w:proofErr w:type="gramStart"/>
      <w:r w:rsidR="00791EFB">
        <w:rPr>
          <w:rFonts w:ascii="標楷體" w:eastAsia="標楷體" w:hAnsi="標楷體" w:cs="MicrosoftJhengHeiBold" w:hint="eastAsia"/>
          <w:bCs/>
          <w:kern w:val="0"/>
          <w:sz w:val="28"/>
          <w:szCs w:val="28"/>
        </w:rPr>
        <w:t>墓道碑</w:t>
      </w:r>
      <w:r w:rsidRPr="001F432F">
        <w:rPr>
          <w:rFonts w:ascii="標楷體" w:eastAsia="標楷體" w:hAnsi="標楷體" w:cs="MicrosoftJhengHeiBold" w:hint="eastAsia"/>
          <w:bCs/>
          <w:kern w:val="0"/>
          <w:sz w:val="28"/>
          <w:szCs w:val="28"/>
        </w:rPr>
        <w:t>等古蹟</w:t>
      </w:r>
      <w:proofErr w:type="gramEnd"/>
      <w:r w:rsidRPr="001F432F">
        <w:rPr>
          <w:rFonts w:ascii="標楷體" w:eastAsia="標楷體" w:hAnsi="標楷體" w:cs="MicrosoftJhengHeiBold" w:hint="eastAsia"/>
          <w:bCs/>
          <w:kern w:val="0"/>
          <w:sz w:val="28"/>
          <w:szCs w:val="28"/>
        </w:rPr>
        <w:t>景點，</w:t>
      </w:r>
      <w:r w:rsidR="00791EFB">
        <w:rPr>
          <w:rFonts w:ascii="標楷體" w:eastAsia="標楷體" w:hAnsi="標楷體" w:cs="MicrosoftJhengHeiBold" w:hint="eastAsia"/>
          <w:bCs/>
          <w:kern w:val="0"/>
          <w:sz w:val="28"/>
          <w:szCs w:val="28"/>
        </w:rPr>
        <w:t>附近並</w:t>
      </w:r>
      <w:proofErr w:type="gramStart"/>
      <w:r w:rsidR="00791EFB">
        <w:rPr>
          <w:rFonts w:ascii="標楷體" w:eastAsia="標楷體" w:hAnsi="標楷體" w:cs="MicrosoftJhengHeiBold" w:hint="eastAsia"/>
          <w:bCs/>
          <w:kern w:val="0"/>
          <w:sz w:val="28"/>
          <w:szCs w:val="28"/>
        </w:rPr>
        <w:t>有多口百年</w:t>
      </w:r>
      <w:proofErr w:type="gramEnd"/>
      <w:r w:rsidR="00791EFB">
        <w:rPr>
          <w:rFonts w:ascii="標楷體" w:eastAsia="標楷體" w:hAnsi="標楷體" w:cs="MicrosoftJhengHeiBold" w:hint="eastAsia"/>
          <w:bCs/>
          <w:kern w:val="0"/>
          <w:sz w:val="28"/>
          <w:szCs w:val="28"/>
        </w:rPr>
        <w:t>以上歷史的古井，可供</w:t>
      </w:r>
      <w:r w:rsidRPr="001F432F">
        <w:rPr>
          <w:rFonts w:ascii="標楷體" w:eastAsia="標楷體" w:hAnsi="標楷體" w:cs="MicrosoftJhengHeiBold" w:hint="eastAsia"/>
          <w:bCs/>
          <w:kern w:val="0"/>
          <w:sz w:val="28"/>
          <w:szCs w:val="28"/>
        </w:rPr>
        <w:t>探索鄉土文化的根源。</w:t>
      </w:r>
    </w:p>
    <w:p w:rsidR="009D36EF" w:rsidRDefault="009D36EF" w:rsidP="00791EFB">
      <w:pPr>
        <w:spacing w:line="0" w:lineRule="atLeast"/>
        <w:ind w:leftChars="234" w:left="562"/>
        <w:rPr>
          <w:rFonts w:ascii="標楷體" w:eastAsia="標楷體" w:hAnsi="標楷體" w:cs="MicrosoftJhengHeiBold"/>
          <w:bCs/>
          <w:kern w:val="0"/>
          <w:sz w:val="28"/>
          <w:szCs w:val="28"/>
        </w:rPr>
      </w:pPr>
    </w:p>
    <w:p w:rsidR="009D36EF" w:rsidRDefault="009D36EF" w:rsidP="00791EFB">
      <w:pPr>
        <w:spacing w:line="0" w:lineRule="atLeast"/>
        <w:ind w:leftChars="234" w:left="562"/>
        <w:rPr>
          <w:rFonts w:ascii="標楷體" w:eastAsia="標楷體" w:hAnsi="標楷體" w:cs="MicrosoftJhengHeiBold"/>
          <w:bCs/>
          <w:kern w:val="0"/>
          <w:sz w:val="28"/>
          <w:szCs w:val="28"/>
        </w:rPr>
      </w:pPr>
      <w:r>
        <w:rPr>
          <w:rFonts w:ascii="標楷體" w:eastAsia="標楷體" w:hAnsi="標楷體" w:cs="MicrosoftJhengHeiBold" w:hint="eastAsia"/>
          <w:bCs/>
          <w:noProof/>
          <w:kern w:val="0"/>
          <w:sz w:val="28"/>
          <w:szCs w:val="28"/>
        </w:rPr>
        <w:drawing>
          <wp:inline distT="0" distB="0" distL="0" distR="0">
            <wp:extent cx="2275200" cy="128520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8551_625567337465843_221180634_n.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75200" cy="1285200"/>
                    </a:xfrm>
                    <a:prstGeom prst="rect">
                      <a:avLst/>
                    </a:prstGeom>
                  </pic:spPr>
                </pic:pic>
              </a:graphicData>
            </a:graphic>
          </wp:inline>
        </w:drawing>
      </w:r>
      <w:r>
        <w:rPr>
          <w:rFonts w:ascii="標楷體" w:eastAsia="標楷體" w:hAnsi="標楷體" w:cs="MicrosoftJhengHeiBold" w:hint="eastAsia"/>
          <w:bCs/>
          <w:kern w:val="0"/>
          <w:sz w:val="28"/>
          <w:szCs w:val="28"/>
        </w:rPr>
        <w:t xml:space="preserve">  </w:t>
      </w:r>
      <w:r>
        <w:rPr>
          <w:rFonts w:ascii="標楷體" w:eastAsia="標楷體" w:hAnsi="標楷體" w:cs="MicrosoftJhengHeiBold" w:hint="eastAsia"/>
          <w:bCs/>
          <w:noProof/>
          <w:kern w:val="0"/>
          <w:sz w:val="28"/>
          <w:szCs w:val="28"/>
        </w:rPr>
        <w:drawing>
          <wp:inline distT="0" distB="0" distL="0" distR="0">
            <wp:extent cx="2275200" cy="128520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5666_625571780798732_1451634723_n.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75200" cy="1285200"/>
                    </a:xfrm>
                    <a:prstGeom prst="rect">
                      <a:avLst/>
                    </a:prstGeom>
                  </pic:spPr>
                </pic:pic>
              </a:graphicData>
            </a:graphic>
          </wp:inline>
        </w:drawing>
      </w:r>
    </w:p>
    <w:p w:rsidR="009D36EF" w:rsidRDefault="009D36EF" w:rsidP="00791EFB">
      <w:pPr>
        <w:spacing w:line="0" w:lineRule="atLeast"/>
        <w:ind w:leftChars="234" w:left="562"/>
        <w:rPr>
          <w:rFonts w:ascii="標楷體" w:eastAsia="標楷體" w:hAnsi="標楷體" w:cs="MicrosoftJhengHeiBold"/>
          <w:bCs/>
          <w:kern w:val="0"/>
          <w:sz w:val="28"/>
          <w:szCs w:val="28"/>
        </w:rPr>
      </w:pPr>
    </w:p>
    <w:p w:rsidR="00791EFB" w:rsidRPr="00791EFB" w:rsidRDefault="00D7423A" w:rsidP="00D7423A">
      <w:pPr>
        <w:spacing w:line="0" w:lineRule="atLeast"/>
        <w:ind w:left="560" w:hangingChars="200" w:hanging="560"/>
        <w:rPr>
          <w:rFonts w:ascii="標楷體" w:eastAsia="標楷體" w:hAnsi="標楷體" w:cs="MicrosoftJhengHeiBold"/>
          <w:bCs/>
          <w:kern w:val="0"/>
          <w:sz w:val="28"/>
          <w:szCs w:val="28"/>
        </w:rPr>
      </w:pPr>
      <w:r>
        <w:rPr>
          <w:rFonts w:ascii="標楷體" w:eastAsia="標楷體" w:hAnsi="標楷體" w:cs="MicrosoftJhengHeiBold" w:hint="eastAsia"/>
          <w:bCs/>
          <w:kern w:val="0"/>
          <w:sz w:val="28"/>
          <w:szCs w:val="28"/>
        </w:rPr>
        <w:t>7、</w:t>
      </w:r>
      <w:proofErr w:type="gramStart"/>
      <w:r w:rsidR="00791EFB" w:rsidRPr="00791EFB">
        <w:rPr>
          <w:rFonts w:ascii="標楷體" w:eastAsia="標楷體" w:hAnsi="標楷體" w:cs="MicrosoftJhengHeiBold" w:hint="eastAsia"/>
          <w:bCs/>
          <w:kern w:val="0"/>
          <w:sz w:val="28"/>
          <w:szCs w:val="28"/>
        </w:rPr>
        <w:t>月津港親</w:t>
      </w:r>
      <w:proofErr w:type="gramEnd"/>
      <w:r w:rsidR="00791EFB" w:rsidRPr="00791EFB">
        <w:rPr>
          <w:rFonts w:ascii="標楷體" w:eastAsia="標楷體" w:hAnsi="標楷體" w:cs="MicrosoftJhengHeiBold" w:hint="eastAsia"/>
          <w:bCs/>
          <w:kern w:val="0"/>
          <w:sz w:val="28"/>
          <w:szCs w:val="28"/>
        </w:rPr>
        <w:t>水公園與橋南老街</w:t>
      </w:r>
      <w:r w:rsidR="00791EFB">
        <w:rPr>
          <w:rFonts w:ascii="標楷體" w:eastAsia="標楷體" w:hAnsi="標楷體" w:cs="MicrosoftJhengHeiBold" w:hint="eastAsia"/>
          <w:bCs/>
          <w:kern w:val="0"/>
          <w:sz w:val="28"/>
          <w:szCs w:val="28"/>
        </w:rPr>
        <w:t>：</w:t>
      </w:r>
      <w:r w:rsidR="00791EFB" w:rsidRPr="00791EFB">
        <w:rPr>
          <w:rFonts w:ascii="標楷體" w:eastAsia="標楷體" w:hAnsi="標楷體" w:cs="MicrosoftJhengHeiBold" w:hint="eastAsia"/>
          <w:bCs/>
          <w:kern w:val="0"/>
          <w:sz w:val="28"/>
          <w:szCs w:val="28"/>
        </w:rPr>
        <w:t>鹽水</w:t>
      </w:r>
      <w:proofErr w:type="gramStart"/>
      <w:r w:rsidR="00791EFB" w:rsidRPr="00791EFB">
        <w:rPr>
          <w:rFonts w:ascii="標楷體" w:eastAsia="標楷體" w:hAnsi="標楷體" w:cs="MicrosoftJhengHeiBold" w:hint="eastAsia"/>
          <w:bCs/>
          <w:kern w:val="0"/>
          <w:sz w:val="28"/>
          <w:szCs w:val="28"/>
        </w:rPr>
        <w:t>月津港在</w:t>
      </w:r>
      <w:proofErr w:type="gramEnd"/>
      <w:r w:rsidR="00791EFB" w:rsidRPr="00791EFB">
        <w:rPr>
          <w:rFonts w:ascii="標楷體" w:eastAsia="標楷體" w:hAnsi="標楷體" w:cs="MicrosoftJhengHeiBold" w:hint="eastAsia"/>
          <w:bCs/>
          <w:kern w:val="0"/>
          <w:sz w:val="28"/>
          <w:szCs w:val="28"/>
        </w:rPr>
        <w:t>明鄭時期是一座海港，有船舶可直航大陸福建，為嘉南地區商貿農產集散地，商旅繁華盛極一時，後因清代時港口河床淤塞，海港日趨縮小，又經日軍</w:t>
      </w:r>
      <w:r w:rsidR="00791EFB" w:rsidRPr="00791EFB">
        <w:rPr>
          <w:rFonts w:ascii="標楷體" w:eastAsia="標楷體" w:hAnsi="標楷體" w:cs="MicrosoftJhengHeiBold" w:hint="eastAsia"/>
          <w:bCs/>
          <w:kern w:val="0"/>
          <w:sz w:val="28"/>
          <w:szCs w:val="28"/>
        </w:rPr>
        <w:lastRenderedPageBreak/>
        <w:t>在布袋築堤，致使海水無法流動而</w:t>
      </w:r>
      <w:proofErr w:type="gramStart"/>
      <w:r w:rsidR="00791EFB" w:rsidRPr="00791EFB">
        <w:rPr>
          <w:rFonts w:ascii="標楷體" w:eastAsia="標楷體" w:hAnsi="標楷體" w:cs="MicrosoftJhengHeiBold" w:hint="eastAsia"/>
          <w:bCs/>
          <w:kern w:val="0"/>
          <w:sz w:val="28"/>
          <w:szCs w:val="28"/>
        </w:rPr>
        <w:t>成為死港</w:t>
      </w:r>
      <w:proofErr w:type="gramEnd"/>
      <w:r w:rsidR="00791EFB">
        <w:rPr>
          <w:rFonts w:ascii="標楷體" w:eastAsia="標楷體" w:hAnsi="標楷體" w:cs="MicrosoftJhengHeiBold" w:hint="eastAsia"/>
          <w:bCs/>
          <w:kern w:val="0"/>
          <w:sz w:val="28"/>
          <w:szCs w:val="28"/>
        </w:rPr>
        <w:t>。</w:t>
      </w:r>
      <w:r w:rsidR="00791EFB" w:rsidRPr="00791EFB">
        <w:rPr>
          <w:rFonts w:ascii="標楷體" w:eastAsia="標楷體" w:hAnsi="標楷體" w:cs="MicrosoftJhengHeiBold" w:hint="eastAsia"/>
          <w:bCs/>
          <w:kern w:val="0"/>
          <w:sz w:val="28"/>
          <w:szCs w:val="28"/>
        </w:rPr>
        <w:t>台南縣政府多年前將</w:t>
      </w:r>
      <w:proofErr w:type="gramStart"/>
      <w:r w:rsidR="00791EFB" w:rsidRPr="00791EFB">
        <w:rPr>
          <w:rFonts w:ascii="標楷體" w:eastAsia="標楷體" w:hAnsi="標楷體" w:cs="MicrosoftJhengHeiBold" w:hint="eastAsia"/>
          <w:bCs/>
          <w:kern w:val="0"/>
          <w:sz w:val="28"/>
          <w:szCs w:val="28"/>
        </w:rPr>
        <w:t>月津港整治</w:t>
      </w:r>
      <w:proofErr w:type="gramEnd"/>
      <w:r w:rsidR="00791EFB" w:rsidRPr="00791EFB">
        <w:rPr>
          <w:rFonts w:ascii="標楷體" w:eastAsia="標楷體" w:hAnsi="標楷體" w:cs="MicrosoftJhengHeiBold" w:hint="eastAsia"/>
          <w:bCs/>
          <w:kern w:val="0"/>
          <w:sz w:val="28"/>
          <w:szCs w:val="28"/>
        </w:rPr>
        <w:t>成美麗的親水公園，漫步在環湖步道上可欣賞湖畔的花海，</w:t>
      </w:r>
      <w:proofErr w:type="gramStart"/>
      <w:r w:rsidR="00791EFB" w:rsidRPr="00791EFB">
        <w:rPr>
          <w:rFonts w:ascii="標楷體" w:eastAsia="標楷體" w:hAnsi="標楷體" w:cs="MicrosoftJhengHeiBold" w:hint="eastAsia"/>
          <w:bCs/>
          <w:kern w:val="0"/>
          <w:sz w:val="28"/>
          <w:szCs w:val="28"/>
        </w:rPr>
        <w:t>而水月橋</w:t>
      </w:r>
      <w:proofErr w:type="gramEnd"/>
      <w:r w:rsidR="00791EFB" w:rsidRPr="00791EFB">
        <w:rPr>
          <w:rFonts w:ascii="標楷體" w:eastAsia="標楷體" w:hAnsi="標楷體" w:cs="MicrosoftJhengHeiBold" w:hint="eastAsia"/>
          <w:bCs/>
          <w:kern w:val="0"/>
          <w:sz w:val="28"/>
          <w:szCs w:val="28"/>
        </w:rPr>
        <w:t>旁人行休憩步道，更可遠眺水域美景，細細品味鹽水古鎮的風韻。</w:t>
      </w:r>
    </w:p>
    <w:p w:rsidR="00791EFB" w:rsidRPr="00791EFB" w:rsidRDefault="00791EFB" w:rsidP="00791EFB">
      <w:pPr>
        <w:spacing w:line="0" w:lineRule="atLeast"/>
        <w:ind w:leftChars="234" w:left="562"/>
        <w:rPr>
          <w:rFonts w:ascii="標楷體" w:eastAsia="標楷體" w:hAnsi="標楷體" w:cs="MicrosoftJhengHeiBold"/>
          <w:bCs/>
          <w:kern w:val="0"/>
          <w:sz w:val="28"/>
          <w:szCs w:val="28"/>
        </w:rPr>
      </w:pPr>
      <w:r w:rsidRPr="00791EFB">
        <w:rPr>
          <w:rFonts w:ascii="標楷體" w:eastAsia="標楷體" w:hAnsi="標楷體" w:cs="MicrosoftJhengHeiBold" w:hint="eastAsia"/>
          <w:bCs/>
          <w:kern w:val="0"/>
          <w:sz w:val="28"/>
          <w:szCs w:val="28"/>
        </w:rPr>
        <w:t xml:space="preserve">  橋南老街位於鹽水港的舊港口邊，是鹽水鎮最早的一條街道，是清代鹽水通往南部鄉鎮的交通要道，昔日商家林立、商賈大戶錯落，相當熱鬧。如今時代變遷，橋南街沒落，不過當年流行的住商混合傳統街屋，至今仍挺立。在主屋與街道間延伸成一座單層的單坡向屋簷，古稱「亭仔腳」，供行人遮陽避雨之用，老屋店鋪正上方能保留當時儲存貨物的矩形樓井。</w:t>
      </w:r>
    </w:p>
    <w:p w:rsidR="00791EFB" w:rsidRDefault="00791EFB" w:rsidP="00791EFB">
      <w:pPr>
        <w:spacing w:line="0" w:lineRule="atLeast"/>
        <w:ind w:leftChars="234" w:left="562"/>
        <w:rPr>
          <w:rFonts w:ascii="標楷體" w:eastAsia="標楷體" w:hAnsi="標楷體" w:cs="MicrosoftJhengHeiBold"/>
          <w:bCs/>
          <w:kern w:val="0"/>
          <w:sz w:val="28"/>
          <w:szCs w:val="28"/>
        </w:rPr>
      </w:pPr>
      <w:r w:rsidRPr="00791EFB">
        <w:rPr>
          <w:rFonts w:ascii="標楷體" w:eastAsia="標楷體" w:hAnsi="標楷體" w:cs="MicrosoftJhengHeiBold" w:hint="eastAsia"/>
          <w:bCs/>
          <w:kern w:val="0"/>
          <w:sz w:val="28"/>
          <w:szCs w:val="28"/>
        </w:rPr>
        <w:t xml:space="preserve">  </w:t>
      </w:r>
      <w:r>
        <w:rPr>
          <w:rFonts w:ascii="標楷體" w:eastAsia="標楷體" w:hAnsi="標楷體" w:cs="MicrosoftJhengHeiBold" w:hint="eastAsia"/>
          <w:bCs/>
          <w:kern w:val="0"/>
          <w:sz w:val="28"/>
          <w:szCs w:val="28"/>
        </w:rPr>
        <w:t>大里</w:t>
      </w:r>
      <w:proofErr w:type="gramStart"/>
      <w:r>
        <w:rPr>
          <w:rFonts w:ascii="標楷體" w:eastAsia="標楷體" w:hAnsi="標楷體" w:cs="MicrosoftJhengHeiBold" w:hint="eastAsia"/>
          <w:bCs/>
          <w:kern w:val="0"/>
          <w:sz w:val="28"/>
          <w:szCs w:val="28"/>
        </w:rPr>
        <w:t>杙</w:t>
      </w:r>
      <w:proofErr w:type="gramEnd"/>
      <w:r>
        <w:rPr>
          <w:rFonts w:ascii="標楷體" w:eastAsia="標楷體" w:hAnsi="標楷體" w:cs="MicrosoftJhengHeiBold" w:hint="eastAsia"/>
          <w:bCs/>
          <w:kern w:val="0"/>
          <w:sz w:val="28"/>
          <w:szCs w:val="28"/>
        </w:rPr>
        <w:t>老街與橋南老街規模相當，亭仔腳的建築也頗為類似，未來在重塑大里</w:t>
      </w:r>
      <w:proofErr w:type="gramStart"/>
      <w:r>
        <w:rPr>
          <w:rFonts w:ascii="標楷體" w:eastAsia="標楷體" w:hAnsi="標楷體" w:cs="MicrosoftJhengHeiBold" w:hint="eastAsia"/>
          <w:bCs/>
          <w:kern w:val="0"/>
          <w:sz w:val="28"/>
          <w:szCs w:val="28"/>
        </w:rPr>
        <w:t>杙</w:t>
      </w:r>
      <w:proofErr w:type="gramEnd"/>
      <w:r>
        <w:rPr>
          <w:rFonts w:ascii="標楷體" w:eastAsia="標楷體" w:hAnsi="標楷體" w:cs="MicrosoftJhengHeiBold" w:hint="eastAsia"/>
          <w:bCs/>
          <w:kern w:val="0"/>
          <w:sz w:val="28"/>
          <w:szCs w:val="28"/>
        </w:rPr>
        <w:t>老街時，有值得參考之處。</w:t>
      </w:r>
    </w:p>
    <w:p w:rsidR="009D36EF" w:rsidRDefault="009D36EF" w:rsidP="00791EFB">
      <w:pPr>
        <w:spacing w:line="0" w:lineRule="atLeast"/>
        <w:ind w:leftChars="234" w:left="562"/>
        <w:rPr>
          <w:rFonts w:ascii="標楷體" w:eastAsia="標楷體" w:hAnsi="標楷體" w:cs="MicrosoftJhengHeiBold"/>
          <w:bCs/>
          <w:kern w:val="0"/>
          <w:sz w:val="28"/>
          <w:szCs w:val="28"/>
        </w:rPr>
      </w:pPr>
    </w:p>
    <w:p w:rsidR="009D36EF" w:rsidRDefault="009D36EF" w:rsidP="00791EFB">
      <w:pPr>
        <w:spacing w:line="0" w:lineRule="atLeast"/>
        <w:ind w:leftChars="234" w:left="562"/>
        <w:rPr>
          <w:rFonts w:ascii="標楷體" w:eastAsia="標楷體" w:hAnsi="標楷體" w:cs="MicrosoftJhengHeiBold"/>
          <w:bCs/>
          <w:kern w:val="0"/>
          <w:sz w:val="28"/>
          <w:szCs w:val="28"/>
        </w:rPr>
      </w:pPr>
      <w:r>
        <w:rPr>
          <w:rFonts w:ascii="標楷體" w:eastAsia="標楷體" w:hAnsi="標楷體" w:cs="MicrosoftJhengHeiBold" w:hint="eastAsia"/>
          <w:bCs/>
          <w:noProof/>
          <w:kern w:val="0"/>
          <w:sz w:val="28"/>
          <w:szCs w:val="28"/>
        </w:rPr>
        <w:drawing>
          <wp:inline distT="0" distB="0" distL="0" distR="0">
            <wp:extent cx="2289600" cy="171720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88.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9600" cy="1717200"/>
                    </a:xfrm>
                    <a:prstGeom prst="rect">
                      <a:avLst/>
                    </a:prstGeom>
                  </pic:spPr>
                </pic:pic>
              </a:graphicData>
            </a:graphic>
          </wp:inline>
        </w:drawing>
      </w:r>
      <w:r>
        <w:rPr>
          <w:rFonts w:ascii="標楷體" w:eastAsia="標楷體" w:hAnsi="標楷體" w:cs="MicrosoftJhengHeiBold" w:hint="eastAsia"/>
          <w:bCs/>
          <w:kern w:val="0"/>
          <w:sz w:val="28"/>
          <w:szCs w:val="28"/>
        </w:rPr>
        <w:t xml:space="preserve"> </w:t>
      </w:r>
      <w:r>
        <w:rPr>
          <w:rFonts w:ascii="標楷體" w:eastAsia="標楷體" w:hAnsi="標楷體" w:cs="MicrosoftJhengHeiBold" w:hint="eastAsia"/>
          <w:bCs/>
          <w:noProof/>
          <w:kern w:val="0"/>
          <w:sz w:val="28"/>
          <w:szCs w:val="28"/>
        </w:rPr>
        <w:drawing>
          <wp:inline distT="0" distB="0" distL="0" distR="0">
            <wp:extent cx="2289600" cy="17172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13.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9600" cy="1717200"/>
                    </a:xfrm>
                    <a:prstGeom prst="rect">
                      <a:avLst/>
                    </a:prstGeom>
                  </pic:spPr>
                </pic:pic>
              </a:graphicData>
            </a:graphic>
          </wp:inline>
        </w:drawing>
      </w:r>
    </w:p>
    <w:p w:rsidR="009D36EF" w:rsidRDefault="009D36EF" w:rsidP="00791EFB">
      <w:pPr>
        <w:spacing w:line="0" w:lineRule="atLeast"/>
        <w:ind w:leftChars="234" w:left="562"/>
        <w:rPr>
          <w:rFonts w:ascii="標楷體" w:eastAsia="標楷體" w:hAnsi="標楷體" w:cs="MicrosoftJhengHeiBold"/>
          <w:bCs/>
          <w:kern w:val="0"/>
          <w:sz w:val="28"/>
          <w:szCs w:val="28"/>
        </w:rPr>
      </w:pPr>
    </w:p>
    <w:p w:rsidR="009D36EF" w:rsidRDefault="009D36EF" w:rsidP="00791EFB">
      <w:pPr>
        <w:spacing w:line="0" w:lineRule="atLeast"/>
        <w:ind w:leftChars="234" w:left="562"/>
        <w:rPr>
          <w:rFonts w:ascii="標楷體" w:eastAsia="標楷體" w:hAnsi="標楷體" w:cs="MicrosoftJhengHeiBold"/>
          <w:bCs/>
          <w:kern w:val="0"/>
          <w:sz w:val="28"/>
          <w:szCs w:val="28"/>
        </w:rPr>
      </w:pPr>
      <w:r>
        <w:rPr>
          <w:rFonts w:ascii="標楷體" w:eastAsia="標楷體" w:hAnsi="標楷體" w:cs="MicrosoftJhengHeiBold" w:hint="eastAsia"/>
          <w:bCs/>
          <w:noProof/>
          <w:kern w:val="0"/>
          <w:sz w:val="28"/>
          <w:szCs w:val="28"/>
        </w:rPr>
        <w:drawing>
          <wp:inline distT="0" distB="0" distL="0" distR="0">
            <wp:extent cx="2289600" cy="171720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84.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9600" cy="1717200"/>
                    </a:xfrm>
                    <a:prstGeom prst="rect">
                      <a:avLst/>
                    </a:prstGeom>
                  </pic:spPr>
                </pic:pic>
              </a:graphicData>
            </a:graphic>
          </wp:inline>
        </w:drawing>
      </w:r>
      <w:r>
        <w:rPr>
          <w:rFonts w:ascii="標楷體" w:eastAsia="標楷體" w:hAnsi="標楷體" w:cs="MicrosoftJhengHeiBold" w:hint="eastAsia"/>
          <w:bCs/>
          <w:kern w:val="0"/>
          <w:sz w:val="28"/>
          <w:szCs w:val="28"/>
        </w:rPr>
        <w:t xml:space="preserve"> </w:t>
      </w:r>
      <w:r>
        <w:rPr>
          <w:rFonts w:ascii="標楷體" w:eastAsia="標楷體" w:hAnsi="標楷體" w:cs="MicrosoftJhengHeiBold" w:hint="eastAsia"/>
          <w:bCs/>
          <w:noProof/>
          <w:kern w:val="0"/>
          <w:sz w:val="28"/>
          <w:szCs w:val="28"/>
        </w:rPr>
        <w:drawing>
          <wp:inline distT="0" distB="0" distL="0" distR="0">
            <wp:extent cx="2289600" cy="171720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96.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9600" cy="1717200"/>
                    </a:xfrm>
                    <a:prstGeom prst="rect">
                      <a:avLst/>
                    </a:prstGeom>
                  </pic:spPr>
                </pic:pic>
              </a:graphicData>
            </a:graphic>
          </wp:inline>
        </w:drawing>
      </w:r>
    </w:p>
    <w:p w:rsidR="009D36EF" w:rsidRDefault="009D36EF" w:rsidP="00791EFB">
      <w:pPr>
        <w:spacing w:line="0" w:lineRule="atLeast"/>
        <w:ind w:leftChars="234" w:left="562"/>
        <w:rPr>
          <w:rFonts w:ascii="標楷體" w:eastAsia="標楷體" w:hAnsi="標楷體" w:cs="MicrosoftJhengHeiBold"/>
          <w:bCs/>
          <w:kern w:val="0"/>
          <w:sz w:val="28"/>
          <w:szCs w:val="28"/>
        </w:rPr>
      </w:pPr>
    </w:p>
    <w:p w:rsidR="009D36EF" w:rsidRDefault="009D36EF" w:rsidP="00791EFB">
      <w:pPr>
        <w:spacing w:line="0" w:lineRule="atLeast"/>
        <w:ind w:leftChars="234" w:left="562"/>
        <w:rPr>
          <w:rFonts w:ascii="標楷體" w:eastAsia="標楷體" w:hAnsi="標楷體" w:cs="MicrosoftJhengHeiBold"/>
          <w:bCs/>
          <w:kern w:val="0"/>
          <w:sz w:val="28"/>
          <w:szCs w:val="28"/>
        </w:rPr>
      </w:pPr>
      <w:r>
        <w:rPr>
          <w:rFonts w:ascii="標楷體" w:eastAsia="標楷體" w:hAnsi="標楷體" w:cs="MicrosoftJhengHeiBold" w:hint="eastAsia"/>
          <w:bCs/>
          <w:noProof/>
          <w:kern w:val="0"/>
          <w:sz w:val="28"/>
          <w:szCs w:val="28"/>
        </w:rPr>
        <w:drawing>
          <wp:inline distT="0" distB="0" distL="0" distR="0">
            <wp:extent cx="2289600" cy="1717200"/>
            <wp:effectExtent l="0" t="0" r="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72.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9600" cy="1717200"/>
                    </a:xfrm>
                    <a:prstGeom prst="rect">
                      <a:avLst/>
                    </a:prstGeom>
                  </pic:spPr>
                </pic:pic>
              </a:graphicData>
            </a:graphic>
          </wp:inline>
        </w:drawing>
      </w:r>
      <w:r>
        <w:rPr>
          <w:rFonts w:ascii="標楷體" w:eastAsia="標楷體" w:hAnsi="標楷體" w:cs="MicrosoftJhengHeiBold" w:hint="eastAsia"/>
          <w:bCs/>
          <w:kern w:val="0"/>
          <w:sz w:val="28"/>
          <w:szCs w:val="28"/>
        </w:rPr>
        <w:t xml:space="preserve"> </w:t>
      </w:r>
      <w:r>
        <w:rPr>
          <w:rFonts w:ascii="標楷體" w:eastAsia="標楷體" w:hAnsi="標楷體" w:cs="MicrosoftJhengHeiBold" w:hint="eastAsia"/>
          <w:bCs/>
          <w:noProof/>
          <w:kern w:val="0"/>
          <w:sz w:val="28"/>
          <w:szCs w:val="28"/>
        </w:rPr>
        <w:drawing>
          <wp:inline distT="0" distB="0" distL="0" distR="0">
            <wp:extent cx="2289600" cy="1717200"/>
            <wp:effectExtent l="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6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9600" cy="1717200"/>
                    </a:xfrm>
                    <a:prstGeom prst="rect">
                      <a:avLst/>
                    </a:prstGeom>
                  </pic:spPr>
                </pic:pic>
              </a:graphicData>
            </a:graphic>
          </wp:inline>
        </w:drawing>
      </w:r>
    </w:p>
    <w:p w:rsidR="009D36EF" w:rsidRDefault="009D36EF" w:rsidP="00791EFB">
      <w:pPr>
        <w:spacing w:line="0" w:lineRule="atLeast"/>
        <w:ind w:leftChars="234" w:left="562"/>
        <w:rPr>
          <w:rFonts w:ascii="標楷體" w:eastAsia="標楷體" w:hAnsi="標楷體" w:cs="MicrosoftJhengHeiBold"/>
          <w:bCs/>
          <w:kern w:val="0"/>
          <w:sz w:val="28"/>
          <w:szCs w:val="28"/>
        </w:rPr>
      </w:pPr>
    </w:p>
    <w:p w:rsidR="00D7423A" w:rsidRDefault="00D7423A" w:rsidP="00D7423A">
      <w:pPr>
        <w:spacing w:line="0" w:lineRule="atLeast"/>
        <w:rPr>
          <w:rFonts w:ascii="標楷體" w:eastAsia="標楷體" w:hAnsi="標楷體" w:cs="MicrosoftJhengHeiBold"/>
          <w:bCs/>
          <w:kern w:val="0"/>
          <w:sz w:val="28"/>
          <w:szCs w:val="28"/>
        </w:rPr>
      </w:pPr>
    </w:p>
    <w:p w:rsidR="009D36EF" w:rsidRPr="00627BC3" w:rsidRDefault="00D7423A" w:rsidP="00627BC3">
      <w:pPr>
        <w:pStyle w:val="a7"/>
        <w:numPr>
          <w:ilvl w:val="0"/>
          <w:numId w:val="6"/>
        </w:numPr>
        <w:spacing w:line="0" w:lineRule="atLeast"/>
        <w:ind w:leftChars="0"/>
        <w:rPr>
          <w:rFonts w:ascii="標楷體" w:eastAsia="標楷體" w:hAnsi="標楷體" w:cs="MicrosoftJhengHeiBold"/>
          <w:bCs/>
          <w:kern w:val="0"/>
          <w:sz w:val="28"/>
          <w:szCs w:val="28"/>
        </w:rPr>
      </w:pPr>
      <w:r w:rsidRPr="00627BC3">
        <w:rPr>
          <w:rFonts w:ascii="標楷體" w:eastAsia="標楷體" w:hAnsi="標楷體" w:cs="MicrosoftJhengHeiBold" w:hint="eastAsia"/>
          <w:bCs/>
          <w:kern w:val="0"/>
          <w:sz w:val="28"/>
          <w:szCs w:val="28"/>
        </w:rPr>
        <w:t>有關大里溪河岸景觀再造之建議：</w:t>
      </w:r>
    </w:p>
    <w:p w:rsidR="00D7423A" w:rsidRDefault="00D7423A" w:rsidP="00D7423A">
      <w:pPr>
        <w:pStyle w:val="a7"/>
        <w:spacing w:line="0" w:lineRule="atLeast"/>
        <w:ind w:leftChars="0" w:left="720"/>
        <w:rPr>
          <w:rFonts w:ascii="標楷體" w:eastAsia="標楷體" w:hAnsi="標楷體" w:cs="MicrosoftJhengHeiBold"/>
          <w:bCs/>
          <w:kern w:val="0"/>
          <w:sz w:val="28"/>
          <w:szCs w:val="28"/>
        </w:rPr>
      </w:pPr>
      <w:r w:rsidRPr="00D7423A">
        <w:rPr>
          <w:rFonts w:ascii="標楷體" w:eastAsia="標楷體" w:hAnsi="標楷體" w:cs="MicrosoftJhengHeiBold" w:hint="eastAsia"/>
          <w:bCs/>
          <w:kern w:val="0"/>
          <w:sz w:val="28"/>
          <w:szCs w:val="28"/>
        </w:rPr>
        <w:t>民國七十八年中部地區發生七二七水災後，行政院開始著手辦理大里溪水系整治計劃。除了興建堤防外，因沿線公園綠地不足，地方一再爭取比照韓國漢江及宜蘭冬山河整治的模式，分階段在河岸興建帶狀的河濱公園，以提供親水性的遊憩場所及休閒綠帶，並提昇兩岸居民生活品質。</w:t>
      </w:r>
    </w:p>
    <w:p w:rsidR="00D7423A" w:rsidRDefault="00D7423A" w:rsidP="00D7423A">
      <w:pPr>
        <w:pStyle w:val="a7"/>
        <w:spacing w:line="0" w:lineRule="atLeast"/>
        <w:ind w:leftChars="0" w:left="720"/>
        <w:rPr>
          <w:rFonts w:ascii="標楷體" w:eastAsia="標楷體" w:hAnsi="標楷體" w:cs="MicrosoftJhengHeiBold"/>
          <w:bCs/>
          <w:kern w:val="0"/>
          <w:sz w:val="28"/>
          <w:szCs w:val="28"/>
        </w:rPr>
      </w:pPr>
    </w:p>
    <w:p w:rsidR="00D7423A" w:rsidRDefault="00D7423A" w:rsidP="00D7423A">
      <w:pPr>
        <w:pStyle w:val="a7"/>
        <w:spacing w:line="0" w:lineRule="atLeast"/>
        <w:ind w:leftChars="0" w:left="720"/>
        <w:rPr>
          <w:rFonts w:ascii="標楷體" w:eastAsia="標楷體" w:hAnsi="標楷體" w:cs="MicrosoftJhengHeiBold"/>
          <w:bCs/>
          <w:kern w:val="0"/>
          <w:sz w:val="28"/>
          <w:szCs w:val="28"/>
        </w:rPr>
      </w:pPr>
      <w:r>
        <w:rPr>
          <w:noProof/>
        </w:rPr>
        <w:drawing>
          <wp:inline distT="0" distB="0" distL="0" distR="0">
            <wp:extent cx="2347200" cy="1562400"/>
            <wp:effectExtent l="0" t="0" r="0" b="0"/>
            <wp:docPr id="5123" name="Picture 4" descr="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4" descr="8-01"/>
                    <pic:cNvPicPr>
                      <a:picLocks noChangeAspect="1" noChangeArrowheads="1"/>
                    </pic:cNvPicPr>
                  </pic:nvPicPr>
                  <pic:blipFill>
                    <a:blip r:embed="rId35" cstate="print"/>
                    <a:srcRect/>
                    <a:stretch>
                      <a:fillRect/>
                    </a:stretch>
                  </pic:blipFill>
                  <pic:spPr bwMode="auto">
                    <a:xfrm>
                      <a:off x="0" y="0"/>
                      <a:ext cx="2347200" cy="1562400"/>
                    </a:xfrm>
                    <a:prstGeom prst="rect">
                      <a:avLst/>
                    </a:prstGeom>
                    <a:noFill/>
                    <a:ln w="9525">
                      <a:noFill/>
                      <a:miter lim="800000"/>
                      <a:headEnd/>
                      <a:tailEnd/>
                    </a:ln>
                  </pic:spPr>
                </pic:pic>
              </a:graphicData>
            </a:graphic>
          </wp:inline>
        </w:drawing>
      </w:r>
      <w:r>
        <w:rPr>
          <w:rFonts w:ascii="標楷體" w:eastAsia="標楷體" w:hAnsi="標楷體" w:cs="MicrosoftJhengHeiBold" w:hint="eastAsia"/>
          <w:bCs/>
          <w:kern w:val="0"/>
          <w:sz w:val="28"/>
          <w:szCs w:val="28"/>
        </w:rPr>
        <w:t xml:space="preserve"> </w:t>
      </w:r>
      <w:r>
        <w:rPr>
          <w:noProof/>
        </w:rPr>
        <w:drawing>
          <wp:inline distT="0" distB="0" distL="0" distR="0">
            <wp:extent cx="2347200" cy="1555200"/>
            <wp:effectExtent l="0" t="0" r="0" b="6985"/>
            <wp:docPr id="5124" name="Picture 5" descr="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5" descr="8-02"/>
                    <pic:cNvPicPr>
                      <a:picLocks noChangeAspect="1" noChangeArrowheads="1"/>
                    </pic:cNvPicPr>
                  </pic:nvPicPr>
                  <pic:blipFill>
                    <a:blip r:embed="rId36" cstate="print"/>
                    <a:srcRect/>
                    <a:stretch>
                      <a:fillRect/>
                    </a:stretch>
                  </pic:blipFill>
                  <pic:spPr bwMode="auto">
                    <a:xfrm>
                      <a:off x="0" y="0"/>
                      <a:ext cx="2347200" cy="1555200"/>
                    </a:xfrm>
                    <a:prstGeom prst="rect">
                      <a:avLst/>
                    </a:prstGeom>
                    <a:noFill/>
                    <a:ln w="9525">
                      <a:noFill/>
                      <a:miter lim="800000"/>
                      <a:headEnd/>
                      <a:tailEnd/>
                    </a:ln>
                  </pic:spPr>
                </pic:pic>
              </a:graphicData>
            </a:graphic>
          </wp:inline>
        </w:drawing>
      </w:r>
    </w:p>
    <w:p w:rsidR="00D7423A" w:rsidRDefault="00D7423A" w:rsidP="00D7423A">
      <w:pPr>
        <w:pStyle w:val="a7"/>
        <w:spacing w:line="0" w:lineRule="atLeast"/>
        <w:ind w:leftChars="0" w:left="720"/>
        <w:rPr>
          <w:rFonts w:ascii="標楷體" w:eastAsia="標楷體" w:hAnsi="標楷體" w:cs="MicrosoftJhengHeiBold"/>
          <w:bCs/>
          <w:kern w:val="0"/>
          <w:sz w:val="28"/>
          <w:szCs w:val="28"/>
        </w:rPr>
      </w:pPr>
    </w:p>
    <w:p w:rsidR="00D7423A" w:rsidRDefault="00D7423A" w:rsidP="00D7423A">
      <w:pPr>
        <w:pStyle w:val="a7"/>
        <w:spacing w:line="0" w:lineRule="atLeast"/>
        <w:ind w:leftChars="0" w:left="720"/>
        <w:rPr>
          <w:rFonts w:ascii="標楷體" w:eastAsia="標楷體" w:hAnsi="標楷體" w:cs="MicrosoftJhengHeiBold"/>
          <w:bCs/>
          <w:kern w:val="0"/>
          <w:sz w:val="28"/>
          <w:szCs w:val="28"/>
        </w:rPr>
      </w:pPr>
      <w:proofErr w:type="gramStart"/>
      <w:r w:rsidRPr="00D7423A">
        <w:rPr>
          <w:rFonts w:ascii="標楷體" w:eastAsia="標楷體" w:hAnsi="標楷體" w:cs="MicrosoftJhengHeiBold" w:hint="eastAsia"/>
          <w:bCs/>
          <w:kern w:val="0"/>
          <w:sz w:val="28"/>
          <w:szCs w:val="28"/>
        </w:rPr>
        <w:t>大里溪原高</w:t>
      </w:r>
      <w:proofErr w:type="gramEnd"/>
      <w:r w:rsidRPr="00D7423A">
        <w:rPr>
          <w:rFonts w:ascii="標楷體" w:eastAsia="標楷體" w:hAnsi="標楷體" w:cs="MicrosoftJhengHeiBold" w:hint="eastAsia"/>
          <w:bCs/>
          <w:kern w:val="0"/>
          <w:sz w:val="28"/>
          <w:szCs w:val="28"/>
        </w:rPr>
        <w:t>灘地相關休閒設施及活動基礎</w:t>
      </w:r>
    </w:p>
    <w:p w:rsidR="00D7423A" w:rsidRDefault="00D7423A" w:rsidP="00D7423A">
      <w:pPr>
        <w:pStyle w:val="a7"/>
        <w:spacing w:line="0" w:lineRule="atLeast"/>
        <w:ind w:leftChars="0" w:left="720"/>
        <w:rPr>
          <w:rFonts w:ascii="標楷體" w:eastAsia="標楷體" w:hAnsi="標楷體" w:cs="MicrosoftJhengHeiBold"/>
          <w:bCs/>
          <w:kern w:val="0"/>
          <w:sz w:val="28"/>
          <w:szCs w:val="28"/>
        </w:rPr>
      </w:pPr>
    </w:p>
    <w:p w:rsidR="00D7423A" w:rsidRDefault="00D7423A" w:rsidP="00D7423A">
      <w:pPr>
        <w:pStyle w:val="a7"/>
        <w:spacing w:line="0" w:lineRule="atLeast"/>
        <w:ind w:leftChars="0" w:left="720"/>
        <w:rPr>
          <w:rFonts w:ascii="標楷體" w:eastAsia="標楷體" w:hAnsi="標楷體" w:cs="MicrosoftJhengHeiBold"/>
          <w:bCs/>
          <w:kern w:val="0"/>
          <w:sz w:val="28"/>
          <w:szCs w:val="28"/>
        </w:rPr>
      </w:pPr>
      <w:r>
        <w:rPr>
          <w:noProof/>
        </w:rPr>
        <w:drawing>
          <wp:inline distT="0" distB="0" distL="0" distR="0">
            <wp:extent cx="2347200" cy="1760400"/>
            <wp:effectExtent l="0" t="0" r="0" b="0"/>
            <wp:docPr id="6150" name="Picture 8" descr="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8" descr="9-07"/>
                    <pic:cNvPicPr>
                      <a:picLocks noChangeAspect="1" noChangeArrowheads="1"/>
                    </pic:cNvPicPr>
                  </pic:nvPicPr>
                  <pic:blipFill>
                    <a:blip r:embed="rId37" cstate="print"/>
                    <a:srcRect/>
                    <a:stretch>
                      <a:fillRect/>
                    </a:stretch>
                  </pic:blipFill>
                  <pic:spPr bwMode="auto">
                    <a:xfrm>
                      <a:off x="0" y="0"/>
                      <a:ext cx="2347200" cy="1760400"/>
                    </a:xfrm>
                    <a:prstGeom prst="rect">
                      <a:avLst/>
                    </a:prstGeom>
                    <a:noFill/>
                    <a:ln w="9525">
                      <a:noFill/>
                      <a:miter lim="800000"/>
                      <a:headEnd/>
                      <a:tailEnd/>
                    </a:ln>
                  </pic:spPr>
                </pic:pic>
              </a:graphicData>
            </a:graphic>
          </wp:inline>
        </w:drawing>
      </w:r>
      <w:r>
        <w:rPr>
          <w:rFonts w:ascii="標楷體" w:eastAsia="標楷體" w:hAnsi="標楷體" w:cs="MicrosoftJhengHeiBold" w:hint="eastAsia"/>
          <w:bCs/>
          <w:kern w:val="0"/>
          <w:sz w:val="28"/>
          <w:szCs w:val="28"/>
        </w:rPr>
        <w:t xml:space="preserve"> </w:t>
      </w:r>
      <w:r>
        <w:rPr>
          <w:noProof/>
        </w:rPr>
        <w:drawing>
          <wp:inline distT="0" distB="0" distL="0" distR="0">
            <wp:extent cx="2343600" cy="1404000"/>
            <wp:effectExtent l="0" t="0" r="0" b="5715"/>
            <wp:docPr id="6149" name="Picture 7" descr="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7" descr="8-06"/>
                    <pic:cNvPicPr>
                      <a:picLocks noChangeAspect="1" noChangeArrowheads="1"/>
                    </pic:cNvPicPr>
                  </pic:nvPicPr>
                  <pic:blipFill>
                    <a:blip r:embed="rId38" cstate="print"/>
                    <a:srcRect/>
                    <a:stretch>
                      <a:fillRect/>
                    </a:stretch>
                  </pic:blipFill>
                  <pic:spPr bwMode="auto">
                    <a:xfrm>
                      <a:off x="0" y="0"/>
                      <a:ext cx="2343600" cy="1404000"/>
                    </a:xfrm>
                    <a:prstGeom prst="rect">
                      <a:avLst/>
                    </a:prstGeom>
                    <a:noFill/>
                    <a:ln w="9525">
                      <a:noFill/>
                      <a:miter lim="800000"/>
                      <a:headEnd/>
                      <a:tailEnd/>
                    </a:ln>
                  </pic:spPr>
                </pic:pic>
              </a:graphicData>
            </a:graphic>
          </wp:inline>
        </w:drawing>
      </w:r>
    </w:p>
    <w:p w:rsidR="00D7423A" w:rsidRDefault="00D7423A" w:rsidP="00D7423A">
      <w:pPr>
        <w:pStyle w:val="a7"/>
        <w:spacing w:line="0" w:lineRule="atLeast"/>
        <w:ind w:leftChars="300" w:left="720" w:firstLineChars="300" w:firstLine="840"/>
        <w:rPr>
          <w:rFonts w:ascii="標楷體" w:eastAsia="標楷體" w:hAnsi="標楷體" w:cs="MicrosoftJhengHeiBold"/>
          <w:bCs/>
          <w:kern w:val="0"/>
          <w:sz w:val="28"/>
          <w:szCs w:val="28"/>
        </w:rPr>
      </w:pPr>
      <w:r w:rsidRPr="00D7423A">
        <w:rPr>
          <w:rFonts w:ascii="標楷體" w:eastAsia="標楷體" w:hAnsi="標楷體" w:cs="MicrosoftJhengHeiBold" w:hint="eastAsia"/>
          <w:bCs/>
          <w:kern w:val="0"/>
          <w:sz w:val="28"/>
          <w:szCs w:val="28"/>
        </w:rPr>
        <w:t>一、籃球場</w:t>
      </w:r>
      <w:r>
        <w:rPr>
          <w:rFonts w:ascii="標楷體" w:eastAsia="標楷體" w:hAnsi="標楷體" w:cs="MicrosoftJhengHeiBold" w:hint="eastAsia"/>
          <w:bCs/>
          <w:kern w:val="0"/>
          <w:sz w:val="28"/>
          <w:szCs w:val="28"/>
        </w:rPr>
        <w:t xml:space="preserve">                   </w:t>
      </w:r>
      <w:r w:rsidRPr="00D7423A">
        <w:rPr>
          <w:rFonts w:ascii="標楷體" w:eastAsia="標楷體" w:hAnsi="標楷體" w:cs="MicrosoftJhengHeiBold" w:hint="eastAsia"/>
          <w:bCs/>
          <w:kern w:val="0"/>
          <w:sz w:val="28"/>
          <w:szCs w:val="28"/>
        </w:rPr>
        <w:t>二、河岸綠帶</w:t>
      </w:r>
    </w:p>
    <w:p w:rsidR="00D7423A" w:rsidRDefault="00D7423A" w:rsidP="00D7423A">
      <w:pPr>
        <w:pStyle w:val="a7"/>
        <w:spacing w:line="0" w:lineRule="atLeast"/>
        <w:ind w:leftChars="300" w:left="720" w:firstLineChars="300" w:firstLine="840"/>
        <w:rPr>
          <w:rFonts w:ascii="標楷體" w:eastAsia="標楷體" w:hAnsi="標楷體" w:cs="MicrosoftJhengHeiBold"/>
          <w:bCs/>
          <w:kern w:val="0"/>
          <w:sz w:val="28"/>
          <w:szCs w:val="28"/>
        </w:rPr>
      </w:pPr>
    </w:p>
    <w:p w:rsidR="00D7423A" w:rsidRDefault="00D7423A" w:rsidP="00D7423A">
      <w:pPr>
        <w:pStyle w:val="a7"/>
        <w:spacing w:line="0" w:lineRule="atLeast"/>
        <w:ind w:leftChars="300" w:left="720" w:firstLineChars="300" w:firstLine="840"/>
        <w:rPr>
          <w:rFonts w:ascii="標楷體" w:eastAsia="標楷體" w:hAnsi="標楷體" w:cs="MicrosoftJhengHeiBold"/>
          <w:bCs/>
          <w:kern w:val="0"/>
          <w:sz w:val="28"/>
          <w:szCs w:val="28"/>
        </w:rPr>
      </w:pPr>
    </w:p>
    <w:p w:rsidR="00D7423A" w:rsidRPr="004021DA" w:rsidRDefault="00D7423A" w:rsidP="004021DA">
      <w:pPr>
        <w:spacing w:line="0" w:lineRule="atLeast"/>
        <w:rPr>
          <w:rFonts w:ascii="標楷體" w:eastAsia="標楷體" w:hAnsi="標楷體" w:cs="MicrosoftJhengHeiBold"/>
          <w:bCs/>
          <w:kern w:val="0"/>
          <w:sz w:val="28"/>
          <w:szCs w:val="28"/>
        </w:rPr>
      </w:pPr>
    </w:p>
    <w:p w:rsidR="00D7423A" w:rsidRDefault="004021DA" w:rsidP="004021DA">
      <w:pPr>
        <w:spacing w:line="0" w:lineRule="atLeast"/>
        <w:rPr>
          <w:rFonts w:ascii="標楷體" w:eastAsia="標楷體" w:hAnsi="標楷體" w:cs="MicrosoftJhengHeiBold"/>
          <w:bCs/>
          <w:kern w:val="0"/>
          <w:sz w:val="28"/>
          <w:szCs w:val="28"/>
        </w:rPr>
      </w:pPr>
      <w:r>
        <w:rPr>
          <w:rFonts w:ascii="標楷體" w:eastAsia="標楷體" w:hAnsi="標楷體" w:cs="MicrosoftJhengHeiBold" w:hint="eastAsia"/>
          <w:bCs/>
          <w:kern w:val="0"/>
          <w:sz w:val="28"/>
          <w:szCs w:val="28"/>
        </w:rPr>
        <w:t xml:space="preserve">    </w:t>
      </w:r>
      <w:r>
        <w:rPr>
          <w:noProof/>
        </w:rPr>
        <w:drawing>
          <wp:inline distT="0" distB="0" distL="0" distR="0">
            <wp:extent cx="2217600" cy="1659600"/>
            <wp:effectExtent l="0" t="0" r="0" b="0"/>
            <wp:docPr id="7171" name="Picture 9" descr="IMG_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9" descr="IMG_2637"/>
                    <pic:cNvPicPr>
                      <a:picLocks noChangeAspect="1" noChangeArrowheads="1"/>
                    </pic:cNvPicPr>
                  </pic:nvPicPr>
                  <pic:blipFill>
                    <a:blip r:embed="rId39" cstate="print"/>
                    <a:srcRect/>
                    <a:stretch>
                      <a:fillRect/>
                    </a:stretch>
                  </pic:blipFill>
                  <pic:spPr bwMode="auto">
                    <a:xfrm>
                      <a:off x="0" y="0"/>
                      <a:ext cx="2217600" cy="1659600"/>
                    </a:xfrm>
                    <a:prstGeom prst="rect">
                      <a:avLst/>
                    </a:prstGeom>
                    <a:noFill/>
                    <a:ln w="9525">
                      <a:noFill/>
                      <a:miter lim="800000"/>
                      <a:headEnd/>
                      <a:tailEnd/>
                    </a:ln>
                  </pic:spPr>
                </pic:pic>
              </a:graphicData>
            </a:graphic>
          </wp:inline>
        </w:drawing>
      </w:r>
      <w:r>
        <w:rPr>
          <w:rFonts w:ascii="標楷體" w:eastAsia="標楷體" w:hAnsi="標楷體" w:cs="MicrosoftJhengHeiBold" w:hint="eastAsia"/>
          <w:bCs/>
          <w:kern w:val="0"/>
          <w:sz w:val="28"/>
          <w:szCs w:val="28"/>
        </w:rPr>
        <w:t xml:space="preserve">  </w:t>
      </w:r>
      <w:r>
        <w:rPr>
          <w:noProof/>
        </w:rPr>
        <w:drawing>
          <wp:inline distT="0" distB="0" distL="0" distR="0">
            <wp:extent cx="2192400" cy="1645200"/>
            <wp:effectExtent l="0" t="0" r="0" b="0"/>
            <wp:docPr id="7173" name="Picture 11" descr="賞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11" descr="賞鳥"/>
                    <pic:cNvPicPr>
                      <a:picLocks noChangeAspect="1" noChangeArrowheads="1"/>
                    </pic:cNvPicPr>
                  </pic:nvPicPr>
                  <pic:blipFill>
                    <a:blip r:embed="rId40" cstate="print"/>
                    <a:srcRect/>
                    <a:stretch>
                      <a:fillRect/>
                    </a:stretch>
                  </pic:blipFill>
                  <pic:spPr bwMode="auto">
                    <a:xfrm>
                      <a:off x="0" y="0"/>
                      <a:ext cx="2192400" cy="1645200"/>
                    </a:xfrm>
                    <a:prstGeom prst="rect">
                      <a:avLst/>
                    </a:prstGeom>
                    <a:noFill/>
                    <a:ln w="9525">
                      <a:noFill/>
                      <a:miter lim="800000"/>
                      <a:headEnd/>
                      <a:tailEnd/>
                    </a:ln>
                  </pic:spPr>
                </pic:pic>
              </a:graphicData>
            </a:graphic>
          </wp:inline>
        </w:drawing>
      </w:r>
    </w:p>
    <w:p w:rsidR="004021DA" w:rsidRDefault="004021DA" w:rsidP="004021DA">
      <w:pPr>
        <w:spacing w:line="0" w:lineRule="atLeast"/>
        <w:rPr>
          <w:rFonts w:ascii="標楷體" w:eastAsia="標楷體" w:hAnsi="標楷體" w:cs="MicrosoftJhengHeiBold"/>
          <w:bCs/>
          <w:kern w:val="0"/>
          <w:sz w:val="28"/>
          <w:szCs w:val="28"/>
        </w:rPr>
      </w:pPr>
      <w:r>
        <w:rPr>
          <w:rFonts w:ascii="標楷體" w:eastAsia="標楷體" w:hAnsi="標楷體" w:cs="MicrosoftJhengHeiBold" w:hint="eastAsia"/>
          <w:bCs/>
          <w:kern w:val="0"/>
          <w:sz w:val="28"/>
          <w:szCs w:val="28"/>
        </w:rPr>
        <w:t xml:space="preserve">          </w:t>
      </w:r>
      <w:r w:rsidRPr="004021DA">
        <w:rPr>
          <w:rFonts w:ascii="標楷體" w:eastAsia="標楷體" w:hAnsi="標楷體" w:cs="MicrosoftJhengHeiBold" w:hint="eastAsia"/>
          <w:bCs/>
          <w:kern w:val="0"/>
          <w:sz w:val="28"/>
          <w:szCs w:val="28"/>
        </w:rPr>
        <w:t>三、自行車道</w:t>
      </w:r>
      <w:r>
        <w:rPr>
          <w:rFonts w:ascii="標楷體" w:eastAsia="標楷體" w:hAnsi="標楷體" w:cs="MicrosoftJhengHeiBold" w:hint="eastAsia"/>
          <w:bCs/>
          <w:kern w:val="0"/>
          <w:sz w:val="28"/>
          <w:szCs w:val="28"/>
        </w:rPr>
        <w:t xml:space="preserve">              </w:t>
      </w:r>
      <w:r w:rsidRPr="004021DA">
        <w:rPr>
          <w:rFonts w:ascii="標楷體" w:eastAsia="標楷體" w:hAnsi="標楷體" w:cs="MicrosoftJhengHeiBold" w:hint="eastAsia"/>
          <w:bCs/>
          <w:kern w:val="0"/>
          <w:sz w:val="28"/>
          <w:szCs w:val="28"/>
        </w:rPr>
        <w:t>四、賞鳥活動</w:t>
      </w:r>
      <w:r>
        <w:rPr>
          <w:rFonts w:ascii="標楷體" w:eastAsia="標楷體" w:hAnsi="標楷體" w:cs="MicrosoftJhengHeiBold" w:hint="eastAsia"/>
          <w:bCs/>
          <w:kern w:val="0"/>
          <w:sz w:val="28"/>
          <w:szCs w:val="28"/>
        </w:rPr>
        <w:t xml:space="preserve">  </w:t>
      </w:r>
    </w:p>
    <w:p w:rsidR="004021DA" w:rsidRDefault="004021DA" w:rsidP="004021DA">
      <w:pPr>
        <w:spacing w:line="0" w:lineRule="atLeast"/>
        <w:rPr>
          <w:rFonts w:ascii="標楷體" w:eastAsia="標楷體" w:hAnsi="標楷體" w:cs="MicrosoftJhengHeiBold"/>
          <w:bCs/>
          <w:kern w:val="0"/>
          <w:sz w:val="28"/>
          <w:szCs w:val="28"/>
        </w:rPr>
      </w:pPr>
    </w:p>
    <w:p w:rsidR="004021DA" w:rsidRDefault="004021DA" w:rsidP="004021DA">
      <w:pPr>
        <w:spacing w:line="0" w:lineRule="atLeast"/>
        <w:rPr>
          <w:rFonts w:ascii="標楷體" w:eastAsia="標楷體" w:hAnsi="標楷體" w:cs="MicrosoftJhengHeiBold"/>
          <w:bCs/>
          <w:kern w:val="0"/>
          <w:sz w:val="28"/>
          <w:szCs w:val="28"/>
        </w:rPr>
      </w:pPr>
      <w:r>
        <w:rPr>
          <w:rFonts w:ascii="標楷體" w:eastAsia="標楷體" w:hAnsi="標楷體" w:cs="MicrosoftJhengHeiBold" w:hint="eastAsia"/>
          <w:bCs/>
          <w:kern w:val="0"/>
          <w:sz w:val="28"/>
          <w:szCs w:val="28"/>
        </w:rPr>
        <w:t xml:space="preserve">   </w:t>
      </w:r>
      <w:r>
        <w:rPr>
          <w:noProof/>
        </w:rPr>
        <w:drawing>
          <wp:inline distT="0" distB="0" distL="0" distR="0">
            <wp:extent cx="2264400" cy="1699200"/>
            <wp:effectExtent l="0" t="0" r="3175" b="0"/>
            <wp:docPr id="8195" name="Picture 6" descr="河堤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6" descr="河堤三"/>
                    <pic:cNvPicPr>
                      <a:picLocks noChangeAspect="1" noChangeArrowheads="1"/>
                    </pic:cNvPicPr>
                  </pic:nvPicPr>
                  <pic:blipFill>
                    <a:blip r:embed="rId41" cstate="print"/>
                    <a:srcRect/>
                    <a:stretch>
                      <a:fillRect/>
                    </a:stretch>
                  </pic:blipFill>
                  <pic:spPr bwMode="auto">
                    <a:xfrm>
                      <a:off x="0" y="0"/>
                      <a:ext cx="2264400" cy="1699200"/>
                    </a:xfrm>
                    <a:prstGeom prst="rect">
                      <a:avLst/>
                    </a:prstGeom>
                    <a:noFill/>
                    <a:ln w="9525">
                      <a:noFill/>
                      <a:miter lim="800000"/>
                      <a:headEnd/>
                      <a:tailEnd/>
                    </a:ln>
                  </pic:spPr>
                </pic:pic>
              </a:graphicData>
            </a:graphic>
          </wp:inline>
        </w:drawing>
      </w:r>
      <w:r>
        <w:rPr>
          <w:rFonts w:ascii="標楷體" w:eastAsia="標楷體" w:hAnsi="標楷體" w:cs="MicrosoftJhengHeiBold" w:hint="eastAsia"/>
          <w:bCs/>
          <w:kern w:val="0"/>
          <w:sz w:val="28"/>
          <w:szCs w:val="28"/>
        </w:rPr>
        <w:t xml:space="preserve"> </w:t>
      </w:r>
      <w:r>
        <w:rPr>
          <w:noProof/>
        </w:rPr>
        <w:drawing>
          <wp:inline distT="0" distB="0" distL="0" distR="0">
            <wp:extent cx="2566800" cy="1537200"/>
            <wp:effectExtent l="0" t="0" r="5080" b="6350"/>
            <wp:docPr id="55302" name="Picture 6" descr="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2" name="Picture 6" descr="9-0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6800" cy="1537200"/>
                    </a:xfrm>
                    <a:prstGeom prst="rect">
                      <a:avLst/>
                    </a:prstGeom>
                    <a:noFill/>
                    <a:extLst/>
                  </pic:spPr>
                </pic:pic>
              </a:graphicData>
            </a:graphic>
          </wp:inline>
        </w:drawing>
      </w:r>
    </w:p>
    <w:p w:rsidR="004021DA" w:rsidRDefault="004021DA" w:rsidP="004021DA">
      <w:pPr>
        <w:spacing w:line="0" w:lineRule="atLeast"/>
        <w:rPr>
          <w:rFonts w:ascii="標楷體" w:eastAsia="標楷體" w:hAnsi="標楷體" w:cs="MicrosoftJhengHeiBold"/>
          <w:bCs/>
          <w:kern w:val="0"/>
          <w:sz w:val="28"/>
          <w:szCs w:val="28"/>
        </w:rPr>
      </w:pPr>
      <w:r>
        <w:rPr>
          <w:rFonts w:ascii="標楷體" w:eastAsia="標楷體" w:hAnsi="標楷體" w:cs="MicrosoftJhengHeiBold" w:hint="eastAsia"/>
          <w:bCs/>
          <w:kern w:val="0"/>
          <w:sz w:val="28"/>
          <w:szCs w:val="28"/>
        </w:rPr>
        <w:t xml:space="preserve">          </w:t>
      </w:r>
      <w:r w:rsidRPr="004021DA">
        <w:rPr>
          <w:rFonts w:ascii="標楷體" w:eastAsia="標楷體" w:hAnsi="標楷體" w:cs="MicrosoftJhengHeiBold" w:hint="eastAsia"/>
          <w:bCs/>
          <w:kern w:val="0"/>
          <w:sz w:val="28"/>
          <w:szCs w:val="28"/>
        </w:rPr>
        <w:t>五、河堤彩繪</w:t>
      </w:r>
      <w:r>
        <w:rPr>
          <w:rFonts w:ascii="標楷體" w:eastAsia="標楷體" w:hAnsi="標楷體" w:cs="MicrosoftJhengHeiBold" w:hint="eastAsia"/>
          <w:bCs/>
          <w:kern w:val="0"/>
          <w:sz w:val="28"/>
          <w:szCs w:val="28"/>
        </w:rPr>
        <w:t xml:space="preserve">                 六、親水活動</w:t>
      </w:r>
    </w:p>
    <w:p w:rsidR="004021DA" w:rsidRDefault="004021DA" w:rsidP="004021DA">
      <w:pPr>
        <w:spacing w:line="0" w:lineRule="atLeast"/>
        <w:rPr>
          <w:rFonts w:ascii="標楷體" w:eastAsia="標楷體" w:hAnsi="標楷體" w:cs="MicrosoftJhengHeiBold"/>
          <w:bCs/>
          <w:kern w:val="0"/>
          <w:sz w:val="28"/>
          <w:szCs w:val="28"/>
        </w:rPr>
      </w:pPr>
    </w:p>
    <w:p w:rsidR="004021DA" w:rsidRDefault="004021DA" w:rsidP="004021DA">
      <w:pPr>
        <w:spacing w:line="0" w:lineRule="atLeast"/>
        <w:rPr>
          <w:rFonts w:ascii="標楷體" w:eastAsia="標楷體" w:hAnsi="標楷體" w:cs="MicrosoftJhengHeiBold"/>
          <w:bCs/>
          <w:kern w:val="0"/>
          <w:sz w:val="28"/>
          <w:szCs w:val="28"/>
        </w:rPr>
      </w:pPr>
      <w:r w:rsidRPr="004021DA">
        <w:rPr>
          <w:rFonts w:ascii="標楷體" w:eastAsia="標楷體" w:hAnsi="標楷體" w:cs="MicrosoftJhengHeiBold" w:hint="eastAsia"/>
          <w:bCs/>
          <w:kern w:val="0"/>
          <w:sz w:val="28"/>
          <w:szCs w:val="28"/>
        </w:rPr>
        <w:t>大里溪沿岸曾經是提供自行車健身、休閒、賞鳥等最佳的多功能遊憩空間、綠色隧道，提供萬坪以上的休閒空間，未來如何讓大里溪在防洪之外，兼具景觀、休憩、娛樂，本會</w:t>
      </w:r>
      <w:r>
        <w:rPr>
          <w:rFonts w:ascii="標楷體" w:eastAsia="標楷體" w:hAnsi="標楷體" w:cs="MicrosoftJhengHeiBold" w:hint="eastAsia"/>
          <w:bCs/>
          <w:kern w:val="0"/>
          <w:sz w:val="28"/>
          <w:szCs w:val="28"/>
        </w:rPr>
        <w:t>曾多次邀集立委、市議員、里長們召開座談會，集思廣義，經</w:t>
      </w:r>
      <w:proofErr w:type="gramStart"/>
      <w:r>
        <w:rPr>
          <w:rFonts w:ascii="標楷體" w:eastAsia="標楷體" w:hAnsi="標楷體" w:cs="MicrosoftJhengHeiBold" w:hint="eastAsia"/>
          <w:bCs/>
          <w:kern w:val="0"/>
          <w:sz w:val="28"/>
          <w:szCs w:val="28"/>
        </w:rPr>
        <w:t>匯</w:t>
      </w:r>
      <w:proofErr w:type="gramEnd"/>
      <w:r>
        <w:rPr>
          <w:rFonts w:ascii="標楷體" w:eastAsia="標楷體" w:hAnsi="標楷體" w:cs="MicrosoftJhengHeiBold" w:hint="eastAsia"/>
          <w:bCs/>
          <w:kern w:val="0"/>
          <w:sz w:val="28"/>
          <w:szCs w:val="28"/>
        </w:rPr>
        <w:t>整之後，</w:t>
      </w:r>
      <w:r w:rsidRPr="004021DA">
        <w:rPr>
          <w:rFonts w:ascii="標楷體" w:eastAsia="標楷體" w:hAnsi="標楷體" w:cs="MicrosoftJhengHeiBold" w:hint="eastAsia"/>
          <w:bCs/>
          <w:kern w:val="0"/>
          <w:sz w:val="28"/>
          <w:szCs w:val="28"/>
        </w:rPr>
        <w:t>提供再造河濱公園景觀的相關建言如下：</w:t>
      </w:r>
    </w:p>
    <w:p w:rsidR="004021DA" w:rsidRDefault="004021DA" w:rsidP="004021DA">
      <w:pPr>
        <w:spacing w:line="0" w:lineRule="atLeast"/>
        <w:rPr>
          <w:rFonts w:ascii="標楷體" w:eastAsia="標楷體" w:hAnsi="標楷體" w:cs="MicrosoftJhengHeiBold"/>
          <w:bCs/>
          <w:kern w:val="0"/>
          <w:sz w:val="28"/>
          <w:szCs w:val="28"/>
        </w:rPr>
      </w:pPr>
    </w:p>
    <w:p w:rsidR="004021DA" w:rsidRDefault="002B20E2" w:rsidP="004021DA">
      <w:pPr>
        <w:spacing w:line="0" w:lineRule="atLeast"/>
        <w:rPr>
          <w:rFonts w:ascii="標楷體" w:eastAsia="標楷體" w:hAnsi="標楷體" w:cs="MicrosoftJhengHeiBold"/>
          <w:bCs/>
          <w:kern w:val="0"/>
          <w:sz w:val="28"/>
          <w:szCs w:val="28"/>
        </w:rPr>
      </w:pPr>
      <w:r>
        <w:rPr>
          <w:rFonts w:ascii="標楷體" w:eastAsia="標楷體" w:hAnsi="標楷體" w:cs="MicrosoftJhengHeiBold" w:hint="eastAsia"/>
          <w:bCs/>
          <w:kern w:val="0"/>
          <w:sz w:val="28"/>
          <w:szCs w:val="28"/>
        </w:rPr>
        <w:t>1、</w:t>
      </w:r>
      <w:r w:rsidR="004021DA" w:rsidRPr="004021DA">
        <w:rPr>
          <w:rFonts w:ascii="標楷體" w:eastAsia="標楷體" w:hAnsi="標楷體" w:cs="MicrosoftJhengHeiBold" w:hint="eastAsia"/>
          <w:bCs/>
          <w:kern w:val="0"/>
          <w:sz w:val="28"/>
          <w:szCs w:val="28"/>
        </w:rPr>
        <w:t>建議整治的範圍，東</w:t>
      </w:r>
      <w:proofErr w:type="gramStart"/>
      <w:r w:rsidR="004021DA" w:rsidRPr="004021DA">
        <w:rPr>
          <w:rFonts w:ascii="標楷體" w:eastAsia="標楷體" w:hAnsi="標楷體" w:cs="MicrosoftJhengHeiBold" w:hint="eastAsia"/>
          <w:bCs/>
          <w:kern w:val="0"/>
          <w:sz w:val="28"/>
          <w:szCs w:val="28"/>
        </w:rPr>
        <w:t>起立仁橋</w:t>
      </w:r>
      <w:proofErr w:type="gramEnd"/>
      <w:r w:rsidR="004021DA" w:rsidRPr="004021DA">
        <w:rPr>
          <w:rFonts w:ascii="標楷體" w:eastAsia="標楷體" w:hAnsi="標楷體" w:cs="MicrosoftJhengHeiBold" w:hint="eastAsia"/>
          <w:bCs/>
          <w:kern w:val="0"/>
          <w:sz w:val="28"/>
          <w:szCs w:val="28"/>
        </w:rPr>
        <w:t>，西至大衛橋，大里溪南岸的高灘地，因地勢平坦，再造經費並不多，加上附近人口</w:t>
      </w:r>
      <w:proofErr w:type="gramStart"/>
      <w:r w:rsidR="004021DA" w:rsidRPr="004021DA">
        <w:rPr>
          <w:rFonts w:ascii="標楷體" w:eastAsia="標楷體" w:hAnsi="標楷體" w:cs="MicrosoftJhengHeiBold" w:hint="eastAsia"/>
          <w:bCs/>
          <w:kern w:val="0"/>
          <w:sz w:val="28"/>
          <w:szCs w:val="28"/>
        </w:rPr>
        <w:t>眾多，</w:t>
      </w:r>
      <w:proofErr w:type="gramEnd"/>
      <w:r w:rsidR="004021DA" w:rsidRPr="004021DA">
        <w:rPr>
          <w:rFonts w:ascii="標楷體" w:eastAsia="標楷體" w:hAnsi="標楷體" w:cs="MicrosoftJhengHeiBold" w:hint="eastAsia"/>
          <w:bCs/>
          <w:kern w:val="0"/>
          <w:sz w:val="28"/>
          <w:szCs w:val="28"/>
        </w:rPr>
        <w:t>亟需休閒綠地，可提高效益。</w:t>
      </w:r>
    </w:p>
    <w:p w:rsidR="002B20E2" w:rsidRDefault="002B20E2" w:rsidP="004021DA">
      <w:pPr>
        <w:spacing w:line="0" w:lineRule="atLeast"/>
        <w:rPr>
          <w:rFonts w:ascii="標楷體" w:eastAsia="標楷體" w:hAnsi="標楷體" w:cs="MicrosoftJhengHeiBold"/>
          <w:bCs/>
          <w:kern w:val="0"/>
          <w:sz w:val="28"/>
          <w:szCs w:val="28"/>
        </w:rPr>
      </w:pPr>
    </w:p>
    <w:p w:rsidR="002B20E2" w:rsidRPr="002B20E2" w:rsidRDefault="002B20E2" w:rsidP="004021DA">
      <w:pPr>
        <w:spacing w:line="0" w:lineRule="atLeast"/>
        <w:rPr>
          <w:rFonts w:ascii="標楷體" w:eastAsia="標楷體" w:hAnsi="標楷體" w:cs="MicrosoftJhengHeiBold"/>
          <w:bCs/>
          <w:kern w:val="0"/>
          <w:sz w:val="28"/>
          <w:szCs w:val="28"/>
        </w:rPr>
      </w:pPr>
      <w:r>
        <w:rPr>
          <w:noProof/>
        </w:rPr>
        <w:drawing>
          <wp:inline distT="0" distB="0" distL="0" distR="0">
            <wp:extent cx="2386800" cy="1789200"/>
            <wp:effectExtent l="0" t="0" r="0" b="1905"/>
            <wp:docPr id="10244" name="圖片 3" descr="DSCN8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圖片 3" descr="DSCN8524.JPG"/>
                    <pic:cNvPicPr>
                      <a:picLocks noChangeAspect="1"/>
                    </pic:cNvPicPr>
                  </pic:nvPicPr>
                  <pic:blipFill>
                    <a:blip r:embed="rId43" cstate="print"/>
                    <a:srcRect/>
                    <a:stretch>
                      <a:fillRect/>
                    </a:stretch>
                  </pic:blipFill>
                  <pic:spPr bwMode="auto">
                    <a:xfrm>
                      <a:off x="0" y="0"/>
                      <a:ext cx="2386800" cy="1789200"/>
                    </a:xfrm>
                    <a:prstGeom prst="rect">
                      <a:avLst/>
                    </a:prstGeom>
                    <a:noFill/>
                    <a:ln w="9525">
                      <a:noFill/>
                      <a:miter lim="800000"/>
                      <a:headEnd/>
                      <a:tailEnd/>
                    </a:ln>
                  </pic:spPr>
                </pic:pic>
              </a:graphicData>
            </a:graphic>
          </wp:inline>
        </w:drawing>
      </w:r>
      <w:r>
        <w:rPr>
          <w:rFonts w:ascii="標楷體" w:eastAsia="標楷體" w:hAnsi="標楷體" w:cs="MicrosoftJhengHeiBold" w:hint="eastAsia"/>
          <w:bCs/>
          <w:kern w:val="0"/>
          <w:sz w:val="28"/>
          <w:szCs w:val="28"/>
        </w:rPr>
        <w:t xml:space="preserve">  </w:t>
      </w:r>
      <w:r>
        <w:rPr>
          <w:noProof/>
        </w:rPr>
        <w:drawing>
          <wp:inline distT="0" distB="0" distL="0" distR="0">
            <wp:extent cx="2386800" cy="1789200"/>
            <wp:effectExtent l="0" t="0" r="0" b="1905"/>
            <wp:docPr id="10243" name="圖片 2" descr="DSCN8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圖片 2" descr="DSCN8559.JPG"/>
                    <pic:cNvPicPr>
                      <a:picLocks noChangeAspect="1"/>
                    </pic:cNvPicPr>
                  </pic:nvPicPr>
                  <pic:blipFill>
                    <a:blip r:embed="rId44" cstate="print"/>
                    <a:srcRect/>
                    <a:stretch>
                      <a:fillRect/>
                    </a:stretch>
                  </pic:blipFill>
                  <pic:spPr bwMode="auto">
                    <a:xfrm>
                      <a:off x="0" y="0"/>
                      <a:ext cx="2386800" cy="1789200"/>
                    </a:xfrm>
                    <a:prstGeom prst="rect">
                      <a:avLst/>
                    </a:prstGeom>
                    <a:noFill/>
                    <a:ln w="9525">
                      <a:noFill/>
                      <a:miter lim="800000"/>
                      <a:headEnd/>
                      <a:tailEnd/>
                    </a:ln>
                  </pic:spPr>
                </pic:pic>
              </a:graphicData>
            </a:graphic>
          </wp:inline>
        </w:drawing>
      </w:r>
    </w:p>
    <w:p w:rsidR="004021DA" w:rsidRDefault="002B20E2" w:rsidP="004021DA">
      <w:pPr>
        <w:spacing w:line="0" w:lineRule="atLeast"/>
        <w:rPr>
          <w:rFonts w:ascii="標楷體" w:eastAsia="標楷體" w:hAnsi="標楷體" w:cs="MicrosoftJhengHeiBold"/>
          <w:bCs/>
          <w:kern w:val="0"/>
          <w:sz w:val="28"/>
          <w:szCs w:val="28"/>
        </w:rPr>
      </w:pPr>
      <w:r>
        <w:rPr>
          <w:rFonts w:ascii="標楷體" w:eastAsia="標楷體" w:hAnsi="標楷體" w:cs="MicrosoftJhengHeiBold" w:hint="eastAsia"/>
          <w:bCs/>
          <w:kern w:val="0"/>
          <w:sz w:val="28"/>
          <w:szCs w:val="28"/>
        </w:rPr>
        <w:t xml:space="preserve">     </w:t>
      </w:r>
      <w:proofErr w:type="gramStart"/>
      <w:r w:rsidRPr="002B20E2">
        <w:rPr>
          <w:rFonts w:ascii="標楷體" w:eastAsia="標楷體" w:hAnsi="標楷體" w:cs="MicrosoftJhengHeiBold" w:hint="eastAsia"/>
          <w:bCs/>
          <w:kern w:val="0"/>
          <w:sz w:val="28"/>
          <w:szCs w:val="28"/>
        </w:rPr>
        <w:t>立仁橋附近</w:t>
      </w:r>
      <w:proofErr w:type="gramEnd"/>
      <w:r w:rsidRPr="002B20E2">
        <w:rPr>
          <w:rFonts w:ascii="標楷體" w:eastAsia="標楷體" w:hAnsi="標楷體" w:cs="MicrosoftJhengHeiBold" w:hint="eastAsia"/>
          <w:bCs/>
          <w:kern w:val="0"/>
          <w:sz w:val="28"/>
          <w:szCs w:val="28"/>
        </w:rPr>
        <w:t>景觀</w:t>
      </w:r>
      <w:r>
        <w:rPr>
          <w:rFonts w:ascii="標楷體" w:eastAsia="標楷體" w:hAnsi="標楷體" w:cs="MicrosoftJhengHeiBold" w:hint="eastAsia"/>
          <w:bCs/>
          <w:kern w:val="0"/>
          <w:sz w:val="28"/>
          <w:szCs w:val="28"/>
        </w:rPr>
        <w:t xml:space="preserve">                </w:t>
      </w:r>
      <w:r w:rsidRPr="002B20E2">
        <w:rPr>
          <w:rFonts w:ascii="標楷體" w:eastAsia="標楷體" w:hAnsi="標楷體" w:cs="MicrosoftJhengHeiBold" w:hint="eastAsia"/>
          <w:bCs/>
          <w:kern w:val="0"/>
          <w:sz w:val="28"/>
          <w:szCs w:val="28"/>
        </w:rPr>
        <w:t>大衛橋附近景觀</w:t>
      </w:r>
    </w:p>
    <w:p w:rsidR="002B20E2" w:rsidRDefault="002B20E2" w:rsidP="004021DA">
      <w:pPr>
        <w:spacing w:line="0" w:lineRule="atLeast"/>
        <w:rPr>
          <w:rFonts w:ascii="標楷體" w:eastAsia="標楷體" w:hAnsi="標楷體" w:cs="MicrosoftJhengHeiBold"/>
          <w:bCs/>
          <w:kern w:val="0"/>
          <w:sz w:val="28"/>
          <w:szCs w:val="28"/>
        </w:rPr>
      </w:pPr>
    </w:p>
    <w:p w:rsidR="002B20E2" w:rsidRDefault="002B20E2" w:rsidP="004021DA">
      <w:pPr>
        <w:spacing w:line="0" w:lineRule="atLeast"/>
        <w:rPr>
          <w:rFonts w:ascii="標楷體" w:eastAsia="標楷體" w:hAnsi="標楷體" w:cs="MicrosoftJhengHeiBold"/>
          <w:bCs/>
          <w:kern w:val="0"/>
          <w:sz w:val="28"/>
          <w:szCs w:val="28"/>
        </w:rPr>
      </w:pPr>
      <w:r>
        <w:rPr>
          <w:rFonts w:ascii="標楷體" w:eastAsia="標楷體" w:hAnsi="標楷體" w:cs="MicrosoftJhengHeiBold" w:hint="eastAsia"/>
          <w:bCs/>
          <w:kern w:val="0"/>
          <w:sz w:val="28"/>
          <w:szCs w:val="28"/>
        </w:rPr>
        <w:t>2、</w:t>
      </w:r>
      <w:r w:rsidRPr="002B20E2">
        <w:rPr>
          <w:rFonts w:ascii="標楷體" w:eastAsia="標楷體" w:hAnsi="標楷體" w:cs="MicrosoftJhengHeiBold" w:hint="eastAsia"/>
          <w:bCs/>
          <w:kern w:val="0"/>
          <w:sz w:val="28"/>
          <w:szCs w:val="28"/>
        </w:rPr>
        <w:t>適度整治縮減高灘地的寬度，抬高</w:t>
      </w:r>
      <w:proofErr w:type="gramStart"/>
      <w:r w:rsidRPr="002B20E2">
        <w:rPr>
          <w:rFonts w:ascii="標楷體" w:eastAsia="標楷體" w:hAnsi="標楷體" w:cs="MicrosoftJhengHeiBold" w:hint="eastAsia"/>
          <w:bCs/>
          <w:kern w:val="0"/>
          <w:sz w:val="28"/>
          <w:szCs w:val="28"/>
        </w:rPr>
        <w:t>高</w:t>
      </w:r>
      <w:proofErr w:type="gramEnd"/>
      <w:r w:rsidRPr="002B20E2">
        <w:rPr>
          <w:rFonts w:ascii="標楷體" w:eastAsia="標楷體" w:hAnsi="標楷體" w:cs="MicrosoftJhengHeiBold" w:hint="eastAsia"/>
          <w:bCs/>
          <w:kern w:val="0"/>
          <w:sz w:val="28"/>
          <w:szCs w:val="28"/>
        </w:rPr>
        <w:t>灘地的高度，挖深中間河道的深度，讓河水平時從中間河道順流，即使稍遇大雨，也不用擔心</w:t>
      </w:r>
      <w:proofErr w:type="gramStart"/>
      <w:r w:rsidRPr="002B20E2">
        <w:rPr>
          <w:rFonts w:ascii="標楷體" w:eastAsia="標楷體" w:hAnsi="標楷體" w:cs="MicrosoftJhengHeiBold" w:hint="eastAsia"/>
          <w:bCs/>
          <w:kern w:val="0"/>
          <w:sz w:val="28"/>
          <w:szCs w:val="28"/>
        </w:rPr>
        <w:t>隨時會沖毀</w:t>
      </w:r>
      <w:proofErr w:type="gramEnd"/>
      <w:r w:rsidRPr="002B20E2">
        <w:rPr>
          <w:rFonts w:ascii="標楷體" w:eastAsia="標楷體" w:hAnsi="標楷體" w:cs="MicrosoftJhengHeiBold" w:hint="eastAsia"/>
          <w:bCs/>
          <w:kern w:val="0"/>
          <w:sz w:val="28"/>
          <w:szCs w:val="28"/>
        </w:rPr>
        <w:t>河濱公園內的相關設施。</w:t>
      </w:r>
    </w:p>
    <w:p w:rsidR="002B20E2" w:rsidRDefault="002B20E2" w:rsidP="004021DA">
      <w:pPr>
        <w:spacing w:line="0" w:lineRule="atLeast"/>
        <w:rPr>
          <w:rFonts w:ascii="標楷體" w:eastAsia="標楷體" w:hAnsi="標楷體" w:cs="MicrosoftJhengHeiBold"/>
          <w:bCs/>
          <w:kern w:val="0"/>
          <w:sz w:val="28"/>
          <w:szCs w:val="28"/>
        </w:rPr>
      </w:pPr>
      <w:r>
        <w:rPr>
          <w:rFonts w:ascii="標楷體" w:eastAsia="標楷體" w:hAnsi="標楷體" w:cs="MicrosoftJhengHeiBold" w:hint="eastAsia"/>
          <w:bCs/>
          <w:kern w:val="0"/>
          <w:sz w:val="28"/>
          <w:szCs w:val="28"/>
        </w:rPr>
        <w:lastRenderedPageBreak/>
        <w:t xml:space="preserve">  </w:t>
      </w:r>
      <w:r>
        <w:rPr>
          <w:noProof/>
        </w:rPr>
        <w:drawing>
          <wp:inline distT="0" distB="0" distL="0" distR="0">
            <wp:extent cx="4388400" cy="3290400"/>
            <wp:effectExtent l="0" t="0" r="0" b="5715"/>
            <wp:docPr id="11267" name="Picture 5" descr="高灘地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5" descr="高灘地四"/>
                    <pic:cNvPicPr>
                      <a:picLocks noChangeAspect="1" noChangeArrowheads="1"/>
                    </pic:cNvPicPr>
                  </pic:nvPicPr>
                  <pic:blipFill>
                    <a:blip r:embed="rId45" cstate="print"/>
                    <a:srcRect/>
                    <a:stretch>
                      <a:fillRect/>
                    </a:stretch>
                  </pic:blipFill>
                  <pic:spPr bwMode="auto">
                    <a:xfrm>
                      <a:off x="0" y="0"/>
                      <a:ext cx="4388400" cy="3290400"/>
                    </a:xfrm>
                    <a:prstGeom prst="rect">
                      <a:avLst/>
                    </a:prstGeom>
                    <a:noFill/>
                    <a:ln w="9525">
                      <a:noFill/>
                      <a:miter lim="800000"/>
                      <a:headEnd/>
                      <a:tailEnd/>
                    </a:ln>
                  </pic:spPr>
                </pic:pic>
              </a:graphicData>
            </a:graphic>
          </wp:inline>
        </w:drawing>
      </w:r>
    </w:p>
    <w:p w:rsidR="002B20E2" w:rsidRDefault="002B20E2" w:rsidP="004021DA">
      <w:pPr>
        <w:spacing w:line="0" w:lineRule="atLeast"/>
        <w:rPr>
          <w:rFonts w:ascii="標楷體" w:eastAsia="標楷體" w:hAnsi="標楷體" w:cs="MicrosoftJhengHeiBold"/>
          <w:bCs/>
          <w:kern w:val="0"/>
          <w:sz w:val="28"/>
          <w:szCs w:val="28"/>
        </w:rPr>
      </w:pPr>
    </w:p>
    <w:p w:rsidR="002B20E2" w:rsidRDefault="002B20E2" w:rsidP="004021DA">
      <w:pPr>
        <w:spacing w:line="0" w:lineRule="atLeast"/>
        <w:rPr>
          <w:rFonts w:ascii="標楷體" w:eastAsia="標楷體" w:hAnsi="標楷體" w:cs="MicrosoftJhengHeiBold"/>
          <w:bCs/>
          <w:kern w:val="0"/>
          <w:sz w:val="28"/>
          <w:szCs w:val="28"/>
        </w:rPr>
      </w:pPr>
      <w:r>
        <w:rPr>
          <w:rFonts w:ascii="標楷體" w:eastAsia="標楷體" w:hAnsi="標楷體" w:cs="MicrosoftJhengHeiBold" w:hint="eastAsia"/>
          <w:bCs/>
          <w:kern w:val="0"/>
          <w:sz w:val="28"/>
          <w:szCs w:val="28"/>
        </w:rPr>
        <w:t>3、</w:t>
      </w:r>
      <w:r w:rsidRPr="002B20E2">
        <w:rPr>
          <w:rFonts w:ascii="標楷體" w:eastAsia="標楷體" w:hAnsi="標楷體" w:cs="MicrosoftJhengHeiBold" w:hint="eastAsia"/>
          <w:bCs/>
          <w:kern w:val="0"/>
          <w:sz w:val="28"/>
          <w:szCs w:val="28"/>
        </w:rPr>
        <w:t>目前</w:t>
      </w:r>
      <w:proofErr w:type="gramStart"/>
      <w:r w:rsidRPr="002B20E2">
        <w:rPr>
          <w:rFonts w:ascii="標楷體" w:eastAsia="標楷體" w:hAnsi="標楷體" w:cs="MicrosoftJhengHeiBold" w:hint="eastAsia"/>
          <w:bCs/>
          <w:kern w:val="0"/>
          <w:sz w:val="28"/>
          <w:szCs w:val="28"/>
        </w:rPr>
        <w:t>立仁橋上游</w:t>
      </w:r>
      <w:proofErr w:type="gramEnd"/>
      <w:r w:rsidRPr="002B20E2">
        <w:rPr>
          <w:rFonts w:ascii="標楷體" w:eastAsia="標楷體" w:hAnsi="標楷體" w:cs="MicrosoftJhengHeiBold" w:hint="eastAsia"/>
          <w:bCs/>
          <w:kern w:val="0"/>
          <w:sz w:val="28"/>
          <w:szCs w:val="28"/>
        </w:rPr>
        <w:t>到一江橋附近，砂石堆積，建議施設攔砂壩，減少砂石沖積到下游的情形，以保護下游橋樑及相關綠美化設施。</w:t>
      </w:r>
    </w:p>
    <w:p w:rsidR="002B20E2" w:rsidRDefault="002B20E2" w:rsidP="004021DA">
      <w:pPr>
        <w:spacing w:line="0" w:lineRule="atLeast"/>
        <w:rPr>
          <w:rFonts w:ascii="標楷體" w:eastAsia="標楷體" w:hAnsi="標楷體" w:cs="MicrosoftJhengHeiBold"/>
          <w:bCs/>
          <w:kern w:val="0"/>
          <w:sz w:val="28"/>
          <w:szCs w:val="28"/>
        </w:rPr>
      </w:pPr>
    </w:p>
    <w:p w:rsidR="002B20E2" w:rsidRDefault="002B20E2" w:rsidP="004021DA">
      <w:pPr>
        <w:spacing w:line="0" w:lineRule="atLeast"/>
        <w:rPr>
          <w:rFonts w:ascii="標楷體" w:eastAsia="標楷體" w:hAnsi="標楷體" w:cs="MicrosoftJhengHeiBold"/>
          <w:bCs/>
          <w:kern w:val="0"/>
          <w:sz w:val="28"/>
          <w:szCs w:val="28"/>
        </w:rPr>
      </w:pPr>
      <w:r>
        <w:rPr>
          <w:rFonts w:ascii="標楷體" w:eastAsia="標楷體" w:hAnsi="標楷體" w:cs="MicrosoftJhengHeiBold" w:hint="eastAsia"/>
          <w:bCs/>
          <w:kern w:val="0"/>
          <w:sz w:val="28"/>
          <w:szCs w:val="28"/>
        </w:rPr>
        <w:t xml:space="preserve"> </w:t>
      </w:r>
      <w:r>
        <w:rPr>
          <w:noProof/>
        </w:rPr>
        <w:drawing>
          <wp:inline distT="0" distB="0" distL="0" distR="0">
            <wp:extent cx="2386800" cy="1789200"/>
            <wp:effectExtent l="0" t="0" r="0" b="1905"/>
            <wp:docPr id="12291" name="圖片 2" descr="DSCN8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圖片 2" descr="DSCN8040.JPG"/>
                    <pic:cNvPicPr>
                      <a:picLocks noChangeAspect="1"/>
                    </pic:cNvPicPr>
                  </pic:nvPicPr>
                  <pic:blipFill>
                    <a:blip r:embed="rId46" cstate="print"/>
                    <a:srcRect/>
                    <a:stretch>
                      <a:fillRect/>
                    </a:stretch>
                  </pic:blipFill>
                  <pic:spPr bwMode="auto">
                    <a:xfrm>
                      <a:off x="0" y="0"/>
                      <a:ext cx="2386800" cy="1789200"/>
                    </a:xfrm>
                    <a:prstGeom prst="rect">
                      <a:avLst/>
                    </a:prstGeom>
                    <a:noFill/>
                    <a:ln w="9525">
                      <a:noFill/>
                      <a:miter lim="800000"/>
                      <a:headEnd/>
                      <a:tailEnd/>
                    </a:ln>
                  </pic:spPr>
                </pic:pic>
              </a:graphicData>
            </a:graphic>
          </wp:inline>
        </w:drawing>
      </w:r>
      <w:r>
        <w:rPr>
          <w:rFonts w:ascii="標楷體" w:eastAsia="標楷體" w:hAnsi="標楷體" w:cs="MicrosoftJhengHeiBold" w:hint="eastAsia"/>
          <w:bCs/>
          <w:kern w:val="0"/>
          <w:sz w:val="28"/>
          <w:szCs w:val="28"/>
        </w:rPr>
        <w:t xml:space="preserve">  </w:t>
      </w:r>
      <w:r>
        <w:rPr>
          <w:noProof/>
        </w:rPr>
        <w:drawing>
          <wp:inline distT="0" distB="0" distL="0" distR="0">
            <wp:extent cx="2386800" cy="1789200"/>
            <wp:effectExtent l="0" t="0" r="0" b="1905"/>
            <wp:docPr id="12292" name="圖片 3" descr="DSCN8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圖片 3" descr="DSCN8037.JPG"/>
                    <pic:cNvPicPr>
                      <a:picLocks noChangeAspect="1"/>
                    </pic:cNvPicPr>
                  </pic:nvPicPr>
                  <pic:blipFill>
                    <a:blip r:embed="rId47" cstate="print"/>
                    <a:srcRect/>
                    <a:stretch>
                      <a:fillRect/>
                    </a:stretch>
                  </pic:blipFill>
                  <pic:spPr bwMode="auto">
                    <a:xfrm>
                      <a:off x="0" y="0"/>
                      <a:ext cx="2386800" cy="1789200"/>
                    </a:xfrm>
                    <a:prstGeom prst="rect">
                      <a:avLst/>
                    </a:prstGeom>
                    <a:noFill/>
                    <a:ln w="9525">
                      <a:noFill/>
                      <a:miter lim="800000"/>
                      <a:headEnd/>
                      <a:tailEnd/>
                    </a:ln>
                  </pic:spPr>
                </pic:pic>
              </a:graphicData>
            </a:graphic>
          </wp:inline>
        </w:drawing>
      </w:r>
    </w:p>
    <w:p w:rsidR="002B20E2" w:rsidRDefault="002B20E2" w:rsidP="004021DA">
      <w:pPr>
        <w:spacing w:line="0" w:lineRule="atLeast"/>
        <w:rPr>
          <w:rFonts w:ascii="標楷體" w:eastAsia="標楷體" w:hAnsi="標楷體" w:cs="MicrosoftJhengHeiBold"/>
          <w:bCs/>
          <w:kern w:val="0"/>
          <w:sz w:val="28"/>
          <w:szCs w:val="28"/>
        </w:rPr>
      </w:pPr>
    </w:p>
    <w:p w:rsidR="002B20E2" w:rsidRDefault="002B20E2" w:rsidP="004021DA">
      <w:pPr>
        <w:spacing w:line="0" w:lineRule="atLeast"/>
        <w:rPr>
          <w:rFonts w:ascii="標楷體" w:eastAsia="標楷體" w:hAnsi="標楷體" w:cs="MicrosoftJhengHeiBold"/>
          <w:bCs/>
          <w:kern w:val="0"/>
          <w:sz w:val="28"/>
          <w:szCs w:val="28"/>
        </w:rPr>
      </w:pPr>
      <w:r>
        <w:rPr>
          <w:rFonts w:ascii="標楷體" w:eastAsia="標楷體" w:hAnsi="標楷體" w:cs="MicrosoftJhengHeiBold" w:hint="eastAsia"/>
          <w:bCs/>
          <w:kern w:val="0"/>
          <w:sz w:val="28"/>
          <w:szCs w:val="28"/>
        </w:rPr>
        <w:t>4、</w:t>
      </w:r>
      <w:r w:rsidRPr="002B20E2">
        <w:rPr>
          <w:rFonts w:ascii="標楷體" w:eastAsia="標楷體" w:hAnsi="標楷體" w:cs="MicrosoftJhengHeiBold" w:hint="eastAsia"/>
          <w:bCs/>
          <w:kern w:val="0"/>
          <w:sz w:val="28"/>
          <w:szCs w:val="28"/>
        </w:rPr>
        <w:t>早年開闢的籃球場水泥地基礎還算完好，可在清理砂石後，提供民眾為遙控飛機的練習場。等用途。</w:t>
      </w:r>
    </w:p>
    <w:p w:rsidR="00E65ED4" w:rsidRDefault="00E65ED4" w:rsidP="004021DA">
      <w:pPr>
        <w:spacing w:line="0" w:lineRule="atLeast"/>
        <w:rPr>
          <w:rFonts w:ascii="標楷體" w:eastAsia="標楷體" w:hAnsi="標楷體" w:cs="MicrosoftJhengHeiBold"/>
          <w:bCs/>
          <w:kern w:val="0"/>
          <w:sz w:val="28"/>
          <w:szCs w:val="28"/>
        </w:rPr>
      </w:pPr>
    </w:p>
    <w:p w:rsidR="002B20E2" w:rsidRDefault="002B20E2" w:rsidP="004021DA">
      <w:pPr>
        <w:spacing w:line="0" w:lineRule="atLeast"/>
        <w:rPr>
          <w:rFonts w:ascii="標楷體" w:eastAsia="標楷體" w:hAnsi="標楷體" w:cs="MicrosoftJhengHeiBold"/>
          <w:bCs/>
          <w:kern w:val="0"/>
          <w:sz w:val="28"/>
          <w:szCs w:val="28"/>
        </w:rPr>
      </w:pPr>
      <w:r>
        <w:rPr>
          <w:rFonts w:ascii="標楷體" w:eastAsia="標楷體" w:hAnsi="標楷體" w:cs="MicrosoftJhengHeiBold" w:hint="eastAsia"/>
          <w:bCs/>
          <w:kern w:val="0"/>
          <w:sz w:val="28"/>
          <w:szCs w:val="28"/>
        </w:rPr>
        <w:t xml:space="preserve"> </w:t>
      </w:r>
      <w:r>
        <w:rPr>
          <w:noProof/>
        </w:rPr>
        <w:drawing>
          <wp:inline distT="0" distB="0" distL="0" distR="0">
            <wp:extent cx="2386800" cy="1789200"/>
            <wp:effectExtent l="0" t="0" r="0" b="1905"/>
            <wp:docPr id="13315" name="圖片 4" descr="DSCN8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圖片 4" descr="DSCN8515.JPG"/>
                    <pic:cNvPicPr>
                      <a:picLocks noChangeAspect="1"/>
                    </pic:cNvPicPr>
                  </pic:nvPicPr>
                  <pic:blipFill>
                    <a:blip r:embed="rId48" cstate="print"/>
                    <a:srcRect/>
                    <a:stretch>
                      <a:fillRect/>
                    </a:stretch>
                  </pic:blipFill>
                  <pic:spPr bwMode="auto">
                    <a:xfrm>
                      <a:off x="0" y="0"/>
                      <a:ext cx="2386800" cy="1789200"/>
                    </a:xfrm>
                    <a:prstGeom prst="rect">
                      <a:avLst/>
                    </a:prstGeom>
                    <a:noFill/>
                    <a:ln w="9525">
                      <a:noFill/>
                      <a:miter lim="800000"/>
                      <a:headEnd/>
                      <a:tailEnd/>
                    </a:ln>
                  </pic:spPr>
                </pic:pic>
              </a:graphicData>
            </a:graphic>
          </wp:inline>
        </w:drawing>
      </w:r>
      <w:r>
        <w:rPr>
          <w:rFonts w:ascii="標楷體" w:eastAsia="標楷體" w:hAnsi="標楷體" w:cs="MicrosoftJhengHeiBold" w:hint="eastAsia"/>
          <w:bCs/>
          <w:kern w:val="0"/>
          <w:sz w:val="28"/>
          <w:szCs w:val="28"/>
        </w:rPr>
        <w:t xml:space="preserve">  </w:t>
      </w:r>
      <w:r>
        <w:rPr>
          <w:noProof/>
        </w:rPr>
        <w:drawing>
          <wp:inline distT="0" distB="0" distL="0" distR="0">
            <wp:extent cx="2386800" cy="1789200"/>
            <wp:effectExtent l="0" t="0" r="0" b="1905"/>
            <wp:docPr id="13316" name="圖片 5" descr="DSCN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圖片 5" descr="DSCN1804.JPG"/>
                    <pic:cNvPicPr>
                      <a:picLocks noChangeAspect="1"/>
                    </pic:cNvPicPr>
                  </pic:nvPicPr>
                  <pic:blipFill>
                    <a:blip r:embed="rId49" cstate="print"/>
                    <a:srcRect/>
                    <a:stretch>
                      <a:fillRect/>
                    </a:stretch>
                  </pic:blipFill>
                  <pic:spPr bwMode="auto">
                    <a:xfrm>
                      <a:off x="0" y="0"/>
                      <a:ext cx="2386800" cy="1789200"/>
                    </a:xfrm>
                    <a:prstGeom prst="rect">
                      <a:avLst/>
                    </a:prstGeom>
                    <a:noFill/>
                    <a:ln w="9525">
                      <a:noFill/>
                      <a:miter lim="800000"/>
                      <a:headEnd/>
                      <a:tailEnd/>
                    </a:ln>
                  </pic:spPr>
                </pic:pic>
              </a:graphicData>
            </a:graphic>
          </wp:inline>
        </w:drawing>
      </w:r>
    </w:p>
    <w:p w:rsidR="002B20E2" w:rsidRDefault="002B20E2" w:rsidP="004021DA">
      <w:pPr>
        <w:spacing w:line="0" w:lineRule="atLeast"/>
        <w:rPr>
          <w:rFonts w:ascii="標楷體" w:eastAsia="標楷體" w:hAnsi="標楷體" w:cs="MicrosoftJhengHeiBold"/>
          <w:bCs/>
          <w:kern w:val="0"/>
          <w:sz w:val="28"/>
          <w:szCs w:val="28"/>
        </w:rPr>
      </w:pPr>
    </w:p>
    <w:p w:rsidR="002B20E2" w:rsidRDefault="002B20E2" w:rsidP="004021DA">
      <w:pPr>
        <w:spacing w:line="0" w:lineRule="atLeast"/>
        <w:rPr>
          <w:rFonts w:ascii="標楷體" w:eastAsia="標楷體" w:hAnsi="標楷體" w:cs="MicrosoftJhengHeiBold"/>
          <w:bCs/>
          <w:kern w:val="0"/>
          <w:sz w:val="28"/>
          <w:szCs w:val="28"/>
        </w:rPr>
      </w:pPr>
      <w:r>
        <w:rPr>
          <w:rFonts w:ascii="標楷體" w:eastAsia="標楷體" w:hAnsi="標楷體" w:cs="MicrosoftJhengHeiBold" w:hint="eastAsia"/>
          <w:bCs/>
          <w:kern w:val="0"/>
          <w:sz w:val="28"/>
          <w:szCs w:val="28"/>
        </w:rPr>
        <w:t>5、</w:t>
      </w:r>
      <w:r w:rsidRPr="002B20E2">
        <w:rPr>
          <w:rFonts w:ascii="標楷體" w:eastAsia="標楷體" w:hAnsi="標楷體" w:cs="MicrosoftJhengHeiBold" w:hint="eastAsia"/>
          <w:bCs/>
          <w:kern w:val="0"/>
          <w:sz w:val="28"/>
          <w:szCs w:val="28"/>
        </w:rPr>
        <w:t>早年施設的自行車道護欄，部分還存在，部分則被雜草淹蓋或已毀損，建議清除雜草，</w:t>
      </w:r>
      <w:proofErr w:type="gramStart"/>
      <w:r w:rsidRPr="002B20E2">
        <w:rPr>
          <w:rFonts w:ascii="標楷體" w:eastAsia="標楷體" w:hAnsi="標楷體" w:cs="MicrosoftJhengHeiBold" w:hint="eastAsia"/>
          <w:bCs/>
          <w:kern w:val="0"/>
          <w:sz w:val="28"/>
          <w:szCs w:val="28"/>
        </w:rPr>
        <w:t>重新補裝設</w:t>
      </w:r>
      <w:proofErr w:type="gramEnd"/>
      <w:r w:rsidRPr="002B20E2">
        <w:rPr>
          <w:rFonts w:ascii="標楷體" w:eastAsia="標楷體" w:hAnsi="標楷體" w:cs="MicrosoftJhengHeiBold" w:hint="eastAsia"/>
          <w:bCs/>
          <w:kern w:val="0"/>
          <w:sz w:val="28"/>
          <w:szCs w:val="28"/>
        </w:rPr>
        <w:t>，恢復自行車道的完整。</w:t>
      </w:r>
    </w:p>
    <w:p w:rsidR="002B20E2" w:rsidRDefault="002B20E2" w:rsidP="004021DA">
      <w:pPr>
        <w:spacing w:line="0" w:lineRule="atLeast"/>
        <w:rPr>
          <w:rFonts w:ascii="標楷體" w:eastAsia="標楷體" w:hAnsi="標楷體" w:cs="MicrosoftJhengHeiBold"/>
          <w:bCs/>
          <w:kern w:val="0"/>
          <w:sz w:val="28"/>
          <w:szCs w:val="28"/>
        </w:rPr>
      </w:pPr>
    </w:p>
    <w:p w:rsidR="002B20E2" w:rsidRDefault="002B20E2" w:rsidP="004021DA">
      <w:pPr>
        <w:spacing w:line="0" w:lineRule="atLeast"/>
        <w:rPr>
          <w:rFonts w:ascii="標楷體" w:eastAsia="標楷體" w:hAnsi="標楷體" w:cs="MicrosoftJhengHeiBold"/>
          <w:bCs/>
          <w:kern w:val="0"/>
          <w:sz w:val="28"/>
          <w:szCs w:val="28"/>
        </w:rPr>
      </w:pPr>
      <w:r>
        <w:rPr>
          <w:noProof/>
        </w:rPr>
        <w:drawing>
          <wp:inline distT="0" distB="0" distL="0" distR="0">
            <wp:extent cx="2390400" cy="1792800"/>
            <wp:effectExtent l="0" t="0" r="0" b="0"/>
            <wp:docPr id="14339" name="圖片 2" descr="DSCN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圖片 2" descr="DSCN1807.JPG"/>
                    <pic:cNvPicPr>
                      <a:picLocks noChangeAspect="1"/>
                    </pic:cNvPicPr>
                  </pic:nvPicPr>
                  <pic:blipFill>
                    <a:blip r:embed="rId50" cstate="print"/>
                    <a:srcRect/>
                    <a:stretch>
                      <a:fillRect/>
                    </a:stretch>
                  </pic:blipFill>
                  <pic:spPr bwMode="auto">
                    <a:xfrm>
                      <a:off x="0" y="0"/>
                      <a:ext cx="2390400" cy="1792800"/>
                    </a:xfrm>
                    <a:prstGeom prst="rect">
                      <a:avLst/>
                    </a:prstGeom>
                    <a:noFill/>
                    <a:ln w="9525">
                      <a:noFill/>
                      <a:miter lim="800000"/>
                      <a:headEnd/>
                      <a:tailEnd/>
                    </a:ln>
                  </pic:spPr>
                </pic:pic>
              </a:graphicData>
            </a:graphic>
          </wp:inline>
        </w:drawing>
      </w:r>
      <w:r>
        <w:rPr>
          <w:rFonts w:ascii="標楷體" w:eastAsia="標楷體" w:hAnsi="標楷體" w:cs="MicrosoftJhengHeiBold" w:hint="eastAsia"/>
          <w:bCs/>
          <w:kern w:val="0"/>
          <w:sz w:val="28"/>
          <w:szCs w:val="28"/>
        </w:rPr>
        <w:t xml:space="preserve">  </w:t>
      </w:r>
      <w:r>
        <w:rPr>
          <w:noProof/>
        </w:rPr>
        <w:drawing>
          <wp:inline distT="0" distB="0" distL="0" distR="0">
            <wp:extent cx="2390400" cy="1792800"/>
            <wp:effectExtent l="0" t="0" r="0" b="0"/>
            <wp:docPr id="14340" name="圖片 3" descr="DSCN8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圖片 3" descr="DSCN8554.JPG"/>
                    <pic:cNvPicPr>
                      <a:picLocks noChangeAspect="1"/>
                    </pic:cNvPicPr>
                  </pic:nvPicPr>
                  <pic:blipFill>
                    <a:blip r:embed="rId51" cstate="print"/>
                    <a:srcRect/>
                    <a:stretch>
                      <a:fillRect/>
                    </a:stretch>
                  </pic:blipFill>
                  <pic:spPr bwMode="auto">
                    <a:xfrm>
                      <a:off x="0" y="0"/>
                      <a:ext cx="2390400" cy="1792800"/>
                    </a:xfrm>
                    <a:prstGeom prst="rect">
                      <a:avLst/>
                    </a:prstGeom>
                    <a:noFill/>
                    <a:ln w="9525">
                      <a:noFill/>
                      <a:miter lim="800000"/>
                      <a:headEnd/>
                      <a:tailEnd/>
                    </a:ln>
                  </pic:spPr>
                </pic:pic>
              </a:graphicData>
            </a:graphic>
          </wp:inline>
        </w:drawing>
      </w:r>
    </w:p>
    <w:p w:rsidR="002B20E2" w:rsidRDefault="002B20E2" w:rsidP="004021DA">
      <w:pPr>
        <w:spacing w:line="0" w:lineRule="atLeast"/>
        <w:rPr>
          <w:rFonts w:ascii="標楷體" w:eastAsia="標楷體" w:hAnsi="標楷體" w:cs="MicrosoftJhengHeiBold"/>
          <w:bCs/>
          <w:kern w:val="0"/>
          <w:sz w:val="28"/>
          <w:szCs w:val="28"/>
        </w:rPr>
      </w:pPr>
    </w:p>
    <w:p w:rsidR="002B20E2" w:rsidRDefault="002B20E2" w:rsidP="002B20E2">
      <w:pPr>
        <w:spacing w:line="0" w:lineRule="atLeast"/>
        <w:rPr>
          <w:rFonts w:ascii="標楷體" w:eastAsia="標楷體" w:hAnsi="標楷體" w:cs="MicrosoftJhengHeiBold"/>
          <w:bCs/>
          <w:kern w:val="0"/>
          <w:sz w:val="28"/>
          <w:szCs w:val="28"/>
        </w:rPr>
      </w:pPr>
      <w:proofErr w:type="gramStart"/>
      <w:r>
        <w:rPr>
          <w:rFonts w:ascii="標楷體" w:eastAsia="標楷體" w:hAnsi="標楷體" w:cs="MicrosoftJhengHeiBold" w:hint="eastAsia"/>
          <w:bCs/>
          <w:kern w:val="0"/>
          <w:sz w:val="28"/>
          <w:szCs w:val="28"/>
        </w:rPr>
        <w:t>6、</w:t>
      </w:r>
      <w:r w:rsidRPr="002B20E2">
        <w:rPr>
          <w:rFonts w:ascii="標楷體" w:eastAsia="標楷體" w:hAnsi="標楷體" w:cs="MicrosoftJhengHeiBold" w:hint="eastAsia"/>
          <w:bCs/>
          <w:kern w:val="0"/>
          <w:sz w:val="28"/>
          <w:szCs w:val="28"/>
        </w:rPr>
        <w:t>102年7月蘇力颱風</w:t>
      </w:r>
      <w:proofErr w:type="gramEnd"/>
      <w:r w:rsidRPr="002B20E2">
        <w:rPr>
          <w:rFonts w:ascii="標楷體" w:eastAsia="標楷體" w:hAnsi="標楷體" w:cs="MicrosoftJhengHeiBold" w:hint="eastAsia"/>
          <w:bCs/>
          <w:kern w:val="0"/>
          <w:sz w:val="28"/>
          <w:szCs w:val="28"/>
        </w:rPr>
        <w:t>過後，相關單位清除高灘地上的雜草及樹木，建議鋪設草皮，恢復早期平坦綠地，以美化市容景觀。</w:t>
      </w:r>
    </w:p>
    <w:p w:rsidR="002B20E2" w:rsidRDefault="002B20E2" w:rsidP="002B20E2">
      <w:pPr>
        <w:spacing w:line="0" w:lineRule="atLeast"/>
        <w:rPr>
          <w:rFonts w:ascii="標楷體" w:eastAsia="標楷體" w:hAnsi="標楷體" w:cs="MicrosoftJhengHeiBold"/>
          <w:bCs/>
          <w:kern w:val="0"/>
          <w:sz w:val="28"/>
          <w:szCs w:val="28"/>
        </w:rPr>
      </w:pPr>
    </w:p>
    <w:p w:rsidR="002B20E2" w:rsidRDefault="002B20E2" w:rsidP="002B20E2">
      <w:pPr>
        <w:spacing w:line="0" w:lineRule="atLeast"/>
        <w:rPr>
          <w:rFonts w:ascii="標楷體" w:eastAsia="標楷體" w:hAnsi="標楷體" w:cs="MicrosoftJhengHeiBold"/>
          <w:bCs/>
          <w:kern w:val="0"/>
          <w:sz w:val="28"/>
          <w:szCs w:val="28"/>
        </w:rPr>
      </w:pPr>
      <w:r>
        <w:rPr>
          <w:noProof/>
        </w:rPr>
        <w:drawing>
          <wp:inline distT="0" distB="0" distL="0" distR="0">
            <wp:extent cx="2386800" cy="1789200"/>
            <wp:effectExtent l="0" t="0" r="0" b="1905"/>
            <wp:docPr id="15364" name="圖片 5" descr="DSCN8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圖片 5" descr="DSCN8501.JPG"/>
                    <pic:cNvPicPr>
                      <a:picLocks noChangeAspect="1"/>
                    </pic:cNvPicPr>
                  </pic:nvPicPr>
                  <pic:blipFill>
                    <a:blip r:embed="rId52" cstate="print"/>
                    <a:srcRect/>
                    <a:stretch>
                      <a:fillRect/>
                    </a:stretch>
                  </pic:blipFill>
                  <pic:spPr bwMode="auto">
                    <a:xfrm>
                      <a:off x="0" y="0"/>
                      <a:ext cx="2386800" cy="1789200"/>
                    </a:xfrm>
                    <a:prstGeom prst="rect">
                      <a:avLst/>
                    </a:prstGeom>
                    <a:noFill/>
                    <a:ln w="9525">
                      <a:noFill/>
                      <a:miter lim="800000"/>
                      <a:headEnd/>
                      <a:tailEnd/>
                    </a:ln>
                  </pic:spPr>
                </pic:pic>
              </a:graphicData>
            </a:graphic>
          </wp:inline>
        </w:drawing>
      </w:r>
      <w:r>
        <w:rPr>
          <w:rFonts w:ascii="標楷體" w:eastAsia="標楷體" w:hAnsi="標楷體" w:cs="MicrosoftJhengHeiBold" w:hint="eastAsia"/>
          <w:bCs/>
          <w:kern w:val="0"/>
          <w:sz w:val="28"/>
          <w:szCs w:val="28"/>
        </w:rPr>
        <w:t xml:space="preserve">  </w:t>
      </w:r>
      <w:r>
        <w:rPr>
          <w:noProof/>
        </w:rPr>
        <w:drawing>
          <wp:inline distT="0" distB="0" distL="0" distR="0">
            <wp:extent cx="2336400" cy="1749600"/>
            <wp:effectExtent l="0" t="0" r="6985" b="3175"/>
            <wp:docPr id="15362" name="Picture 6" descr="高灘地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6" descr="高灘地五"/>
                    <pic:cNvPicPr>
                      <a:picLocks noChangeAspect="1" noChangeArrowheads="1"/>
                    </pic:cNvPicPr>
                  </pic:nvPicPr>
                  <pic:blipFill>
                    <a:blip r:embed="rId53" cstate="print"/>
                    <a:srcRect/>
                    <a:stretch>
                      <a:fillRect/>
                    </a:stretch>
                  </pic:blipFill>
                  <pic:spPr bwMode="auto">
                    <a:xfrm>
                      <a:off x="0" y="0"/>
                      <a:ext cx="2336400" cy="1749600"/>
                    </a:xfrm>
                    <a:prstGeom prst="rect">
                      <a:avLst/>
                    </a:prstGeom>
                    <a:noFill/>
                    <a:ln w="9525">
                      <a:noFill/>
                      <a:miter lim="800000"/>
                      <a:headEnd/>
                      <a:tailEnd/>
                    </a:ln>
                  </pic:spPr>
                </pic:pic>
              </a:graphicData>
            </a:graphic>
          </wp:inline>
        </w:drawing>
      </w:r>
    </w:p>
    <w:p w:rsidR="002B20E2" w:rsidRDefault="002B20E2" w:rsidP="002B20E2">
      <w:pPr>
        <w:spacing w:line="0" w:lineRule="atLeast"/>
        <w:rPr>
          <w:rFonts w:ascii="標楷體" w:eastAsia="標楷體" w:hAnsi="標楷體" w:cs="MicrosoftJhengHeiBold"/>
          <w:bCs/>
          <w:kern w:val="0"/>
          <w:sz w:val="28"/>
          <w:szCs w:val="28"/>
        </w:rPr>
      </w:pPr>
      <w:r>
        <w:rPr>
          <w:rFonts w:ascii="標楷體" w:eastAsia="標楷體" w:hAnsi="標楷體" w:cs="MicrosoftJhengHeiBold" w:hint="eastAsia"/>
          <w:bCs/>
          <w:kern w:val="0"/>
          <w:sz w:val="28"/>
          <w:szCs w:val="28"/>
        </w:rPr>
        <w:t xml:space="preserve">     </w:t>
      </w:r>
      <w:r w:rsidRPr="002B20E2">
        <w:rPr>
          <w:rFonts w:ascii="標楷體" w:eastAsia="標楷體" w:hAnsi="標楷體" w:cs="MicrosoftJhengHeiBold" w:hint="eastAsia"/>
          <w:bCs/>
          <w:kern w:val="0"/>
          <w:sz w:val="28"/>
          <w:szCs w:val="28"/>
        </w:rPr>
        <w:t>大里溪高灘地現況</w:t>
      </w:r>
      <w:r>
        <w:rPr>
          <w:rFonts w:ascii="標楷體" w:eastAsia="標楷體" w:hAnsi="標楷體" w:cs="MicrosoftJhengHeiBold" w:hint="eastAsia"/>
          <w:bCs/>
          <w:kern w:val="0"/>
          <w:sz w:val="28"/>
          <w:szCs w:val="28"/>
        </w:rPr>
        <w:t xml:space="preserve">           </w:t>
      </w:r>
      <w:r w:rsidRPr="002B20E2">
        <w:rPr>
          <w:rFonts w:ascii="標楷體" w:eastAsia="標楷體" w:hAnsi="標楷體" w:cs="MicrosoftJhengHeiBold" w:hint="eastAsia"/>
          <w:bCs/>
          <w:kern w:val="0"/>
          <w:sz w:val="28"/>
          <w:szCs w:val="28"/>
        </w:rPr>
        <w:t>大里溪早期高灘地景觀</w:t>
      </w:r>
    </w:p>
    <w:p w:rsidR="002B20E2" w:rsidRDefault="002B20E2" w:rsidP="002B20E2">
      <w:pPr>
        <w:spacing w:line="0" w:lineRule="atLeast"/>
        <w:rPr>
          <w:rFonts w:ascii="標楷體" w:eastAsia="標楷體" w:hAnsi="標楷體" w:cs="MicrosoftJhengHeiBold"/>
          <w:bCs/>
          <w:kern w:val="0"/>
          <w:sz w:val="28"/>
          <w:szCs w:val="28"/>
        </w:rPr>
      </w:pPr>
    </w:p>
    <w:p w:rsidR="002B20E2" w:rsidRDefault="002B20E2" w:rsidP="002B20E2">
      <w:pPr>
        <w:spacing w:line="0" w:lineRule="atLeast"/>
        <w:rPr>
          <w:rFonts w:ascii="標楷體" w:eastAsia="標楷體" w:hAnsi="標楷體" w:cs="MicrosoftJhengHeiBold"/>
          <w:bCs/>
          <w:kern w:val="0"/>
          <w:sz w:val="28"/>
          <w:szCs w:val="28"/>
        </w:rPr>
      </w:pPr>
      <w:r w:rsidRPr="002B20E2">
        <w:rPr>
          <w:rFonts w:ascii="標楷體" w:eastAsia="標楷體" w:hAnsi="標楷體" w:cs="MicrosoftJhengHeiBold" w:hint="eastAsia"/>
          <w:bCs/>
          <w:kern w:val="0"/>
          <w:sz w:val="28"/>
          <w:szCs w:val="28"/>
        </w:rPr>
        <w:t>七、新建的</w:t>
      </w:r>
      <w:proofErr w:type="gramStart"/>
      <w:r w:rsidRPr="002B20E2">
        <w:rPr>
          <w:rFonts w:ascii="標楷體" w:eastAsia="標楷體" w:hAnsi="標楷體" w:cs="MicrosoftJhengHeiBold" w:hint="eastAsia"/>
          <w:bCs/>
          <w:kern w:val="0"/>
          <w:sz w:val="28"/>
          <w:szCs w:val="28"/>
        </w:rPr>
        <w:t>立善橋</w:t>
      </w:r>
      <w:proofErr w:type="gramEnd"/>
      <w:r w:rsidRPr="002B20E2">
        <w:rPr>
          <w:rFonts w:ascii="標楷體" w:eastAsia="標楷體" w:hAnsi="標楷體" w:cs="MicrosoftJhengHeiBold" w:hint="eastAsia"/>
          <w:bCs/>
          <w:kern w:val="0"/>
          <w:sz w:val="28"/>
          <w:szCs w:val="28"/>
        </w:rPr>
        <w:t>造型優美，建議加設夜間照明設施，成為一座景觀橋樑。</w:t>
      </w:r>
    </w:p>
    <w:p w:rsidR="00E65ED4" w:rsidRDefault="00E65ED4" w:rsidP="002B20E2">
      <w:pPr>
        <w:spacing w:line="0" w:lineRule="atLeast"/>
        <w:rPr>
          <w:rFonts w:ascii="標楷體" w:eastAsia="標楷體" w:hAnsi="標楷體" w:cs="MicrosoftJhengHeiBold"/>
          <w:bCs/>
          <w:kern w:val="0"/>
          <w:sz w:val="28"/>
          <w:szCs w:val="28"/>
        </w:rPr>
      </w:pPr>
    </w:p>
    <w:p w:rsidR="002B20E2" w:rsidRDefault="002B20E2" w:rsidP="002B20E2">
      <w:pPr>
        <w:spacing w:line="0" w:lineRule="atLeast"/>
        <w:rPr>
          <w:rFonts w:ascii="標楷體" w:eastAsia="標楷體" w:hAnsi="標楷體" w:cs="MicrosoftJhengHeiBold"/>
          <w:bCs/>
          <w:kern w:val="0"/>
          <w:sz w:val="28"/>
          <w:szCs w:val="28"/>
        </w:rPr>
      </w:pPr>
      <w:r>
        <w:rPr>
          <w:noProof/>
        </w:rPr>
        <w:drawing>
          <wp:inline distT="0" distB="0" distL="0" distR="0">
            <wp:extent cx="2206800" cy="1656000"/>
            <wp:effectExtent l="0" t="0" r="3175" b="1905"/>
            <wp:docPr id="16387" name="圖片 2" descr="DSCN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圖片 2" descr="DSCN0435.JPG"/>
                    <pic:cNvPicPr>
                      <a:picLocks noChangeAspect="1"/>
                    </pic:cNvPicPr>
                  </pic:nvPicPr>
                  <pic:blipFill>
                    <a:blip r:embed="rId54" cstate="print"/>
                    <a:srcRect/>
                    <a:stretch>
                      <a:fillRect/>
                    </a:stretch>
                  </pic:blipFill>
                  <pic:spPr bwMode="auto">
                    <a:xfrm>
                      <a:off x="0" y="0"/>
                      <a:ext cx="2206800" cy="1656000"/>
                    </a:xfrm>
                    <a:prstGeom prst="rect">
                      <a:avLst/>
                    </a:prstGeom>
                    <a:noFill/>
                    <a:ln w="9525">
                      <a:noFill/>
                      <a:miter lim="800000"/>
                      <a:headEnd/>
                      <a:tailEnd/>
                    </a:ln>
                  </pic:spPr>
                </pic:pic>
              </a:graphicData>
            </a:graphic>
          </wp:inline>
        </w:drawing>
      </w:r>
      <w:r>
        <w:rPr>
          <w:rFonts w:ascii="標楷體" w:eastAsia="標楷體" w:hAnsi="標楷體" w:cs="MicrosoftJhengHeiBold" w:hint="eastAsia"/>
          <w:bCs/>
          <w:kern w:val="0"/>
          <w:sz w:val="28"/>
          <w:szCs w:val="28"/>
        </w:rPr>
        <w:t xml:space="preserve">  </w:t>
      </w:r>
      <w:r>
        <w:rPr>
          <w:noProof/>
        </w:rPr>
        <w:drawing>
          <wp:inline distT="0" distB="0" distL="0" distR="0">
            <wp:extent cx="2440800" cy="1627200"/>
            <wp:effectExtent l="0" t="0" r="0" b="0"/>
            <wp:docPr id="16389" name="圖片 4" descr="東昇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圖片 4" descr="東昇橋.jpg"/>
                    <pic:cNvPicPr>
                      <a:picLocks noChangeAspect="1"/>
                    </pic:cNvPicPr>
                  </pic:nvPicPr>
                  <pic:blipFill>
                    <a:blip r:embed="rId55" cstate="print"/>
                    <a:srcRect/>
                    <a:stretch>
                      <a:fillRect/>
                    </a:stretch>
                  </pic:blipFill>
                  <pic:spPr bwMode="auto">
                    <a:xfrm>
                      <a:off x="0" y="0"/>
                      <a:ext cx="2440800" cy="1627200"/>
                    </a:xfrm>
                    <a:prstGeom prst="rect">
                      <a:avLst/>
                    </a:prstGeom>
                    <a:noFill/>
                    <a:ln w="9525">
                      <a:noFill/>
                      <a:miter lim="800000"/>
                      <a:headEnd/>
                      <a:tailEnd/>
                    </a:ln>
                  </pic:spPr>
                </pic:pic>
              </a:graphicData>
            </a:graphic>
          </wp:inline>
        </w:drawing>
      </w:r>
    </w:p>
    <w:p w:rsidR="002B20E2" w:rsidRDefault="002B20E2" w:rsidP="002B20E2">
      <w:pPr>
        <w:spacing w:line="0" w:lineRule="atLeast"/>
        <w:rPr>
          <w:rFonts w:ascii="標楷體" w:eastAsia="標楷體" w:hAnsi="標楷體" w:cs="MicrosoftJhengHeiBold"/>
          <w:bCs/>
          <w:kern w:val="0"/>
          <w:sz w:val="28"/>
          <w:szCs w:val="28"/>
        </w:rPr>
      </w:pPr>
      <w:r>
        <w:rPr>
          <w:rFonts w:ascii="標楷體" w:eastAsia="標楷體" w:hAnsi="標楷體" w:cs="MicrosoftJhengHeiBold" w:hint="eastAsia"/>
          <w:bCs/>
          <w:kern w:val="0"/>
          <w:sz w:val="28"/>
          <w:szCs w:val="28"/>
        </w:rPr>
        <w:t xml:space="preserve">     </w:t>
      </w:r>
      <w:proofErr w:type="gramStart"/>
      <w:r w:rsidRPr="002B20E2">
        <w:rPr>
          <w:rFonts w:ascii="標楷體" w:eastAsia="標楷體" w:hAnsi="標楷體" w:cs="MicrosoftJhengHeiBold" w:hint="eastAsia"/>
          <w:bCs/>
          <w:kern w:val="0"/>
          <w:sz w:val="28"/>
          <w:szCs w:val="28"/>
        </w:rPr>
        <w:t>立善橋</w:t>
      </w:r>
      <w:proofErr w:type="gramEnd"/>
      <w:r>
        <w:rPr>
          <w:rFonts w:ascii="標楷體" w:eastAsia="標楷體" w:hAnsi="標楷體" w:cs="MicrosoftJhengHeiBold" w:hint="eastAsia"/>
          <w:bCs/>
          <w:kern w:val="0"/>
          <w:sz w:val="28"/>
          <w:szCs w:val="28"/>
        </w:rPr>
        <w:t xml:space="preserve">                     </w:t>
      </w:r>
      <w:r w:rsidRPr="002B20E2">
        <w:rPr>
          <w:rFonts w:ascii="標楷體" w:eastAsia="標楷體" w:hAnsi="標楷體" w:cs="MicrosoftJhengHeiBold" w:hint="eastAsia"/>
          <w:bCs/>
          <w:kern w:val="0"/>
          <w:sz w:val="28"/>
          <w:szCs w:val="28"/>
        </w:rPr>
        <w:t>台中市東昇橋</w:t>
      </w:r>
    </w:p>
    <w:p w:rsidR="002B20E2" w:rsidRDefault="002B20E2" w:rsidP="002B20E2">
      <w:pPr>
        <w:spacing w:line="0" w:lineRule="atLeast"/>
        <w:rPr>
          <w:rFonts w:ascii="標楷體" w:eastAsia="標楷體" w:hAnsi="標楷體" w:cs="MicrosoftJhengHeiBold"/>
          <w:bCs/>
          <w:kern w:val="0"/>
          <w:sz w:val="28"/>
          <w:szCs w:val="28"/>
        </w:rPr>
      </w:pPr>
    </w:p>
    <w:p w:rsidR="002B20E2" w:rsidRDefault="002B20E2" w:rsidP="002B20E2">
      <w:pPr>
        <w:spacing w:line="0" w:lineRule="atLeast"/>
        <w:rPr>
          <w:rFonts w:ascii="標楷體" w:eastAsia="標楷體" w:hAnsi="標楷體" w:cs="MicrosoftJhengHeiBold"/>
          <w:bCs/>
          <w:kern w:val="0"/>
          <w:sz w:val="28"/>
          <w:szCs w:val="28"/>
        </w:rPr>
      </w:pPr>
      <w:r>
        <w:rPr>
          <w:rFonts w:ascii="標楷體" w:eastAsia="標楷體" w:hAnsi="標楷體" w:cs="MicrosoftJhengHeiBold" w:hint="eastAsia"/>
          <w:bCs/>
          <w:kern w:val="0"/>
          <w:sz w:val="28"/>
          <w:szCs w:val="28"/>
        </w:rPr>
        <w:lastRenderedPageBreak/>
        <w:t>8、</w:t>
      </w:r>
      <w:r w:rsidRPr="002B20E2">
        <w:rPr>
          <w:rFonts w:ascii="標楷體" w:eastAsia="標楷體" w:hAnsi="標楷體" w:cs="MicrosoftJhengHeiBold" w:hint="eastAsia"/>
          <w:bCs/>
          <w:kern w:val="0"/>
          <w:sz w:val="28"/>
          <w:szCs w:val="28"/>
        </w:rPr>
        <w:t>大里溪沿岸部分鳥類已回流，建議設置</w:t>
      </w:r>
      <w:proofErr w:type="gramStart"/>
      <w:r w:rsidRPr="002B20E2">
        <w:rPr>
          <w:rFonts w:ascii="標楷體" w:eastAsia="標楷體" w:hAnsi="標楷體" w:cs="MicrosoftJhengHeiBold" w:hint="eastAsia"/>
          <w:bCs/>
          <w:kern w:val="0"/>
          <w:sz w:val="28"/>
          <w:szCs w:val="28"/>
        </w:rPr>
        <w:t>賞烏觀</w:t>
      </w:r>
      <w:proofErr w:type="gramEnd"/>
      <w:r w:rsidRPr="002B20E2">
        <w:rPr>
          <w:rFonts w:ascii="標楷體" w:eastAsia="標楷體" w:hAnsi="標楷體" w:cs="MicrosoftJhengHeiBold" w:hint="eastAsia"/>
          <w:bCs/>
          <w:kern w:val="0"/>
          <w:sz w:val="28"/>
          <w:szCs w:val="28"/>
        </w:rPr>
        <w:t>景平台及解說牌等設施，讓民眾了解現有的河川生態資源。</w:t>
      </w:r>
    </w:p>
    <w:p w:rsidR="002B20E2" w:rsidRDefault="002B20E2" w:rsidP="002B20E2">
      <w:pPr>
        <w:spacing w:line="0" w:lineRule="atLeast"/>
        <w:rPr>
          <w:rFonts w:ascii="標楷體" w:eastAsia="標楷體" w:hAnsi="標楷體" w:cs="MicrosoftJhengHeiBold"/>
          <w:bCs/>
          <w:kern w:val="0"/>
          <w:sz w:val="28"/>
          <w:szCs w:val="28"/>
        </w:rPr>
      </w:pPr>
    </w:p>
    <w:p w:rsidR="002B20E2" w:rsidRDefault="002B20E2" w:rsidP="002B20E2">
      <w:pPr>
        <w:spacing w:line="0" w:lineRule="atLeast"/>
        <w:rPr>
          <w:rFonts w:ascii="標楷體" w:eastAsia="標楷體" w:hAnsi="標楷體" w:cs="MicrosoftJhengHeiBold"/>
          <w:bCs/>
          <w:kern w:val="0"/>
          <w:sz w:val="28"/>
          <w:szCs w:val="28"/>
        </w:rPr>
      </w:pPr>
      <w:r>
        <w:rPr>
          <w:noProof/>
        </w:rPr>
        <w:drawing>
          <wp:inline distT="0" distB="0" distL="0" distR="0">
            <wp:extent cx="2386800" cy="1789200"/>
            <wp:effectExtent l="0" t="0" r="0" b="1905"/>
            <wp:docPr id="17411" name="圖片 4" descr="DSCN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圖片 4" descr="DSCN1819.JPG"/>
                    <pic:cNvPicPr>
                      <a:picLocks noChangeAspect="1"/>
                    </pic:cNvPicPr>
                  </pic:nvPicPr>
                  <pic:blipFill>
                    <a:blip r:embed="rId56" cstate="print"/>
                    <a:srcRect/>
                    <a:stretch>
                      <a:fillRect/>
                    </a:stretch>
                  </pic:blipFill>
                  <pic:spPr bwMode="auto">
                    <a:xfrm>
                      <a:off x="0" y="0"/>
                      <a:ext cx="2386800" cy="1789200"/>
                    </a:xfrm>
                    <a:prstGeom prst="rect">
                      <a:avLst/>
                    </a:prstGeom>
                    <a:noFill/>
                    <a:ln w="9525">
                      <a:noFill/>
                      <a:miter lim="800000"/>
                      <a:headEnd/>
                      <a:tailEnd/>
                    </a:ln>
                  </pic:spPr>
                </pic:pic>
              </a:graphicData>
            </a:graphic>
          </wp:inline>
        </w:drawing>
      </w:r>
      <w:r>
        <w:rPr>
          <w:rFonts w:ascii="標楷體" w:eastAsia="標楷體" w:hAnsi="標楷體" w:cs="MicrosoftJhengHeiBold" w:hint="eastAsia"/>
          <w:bCs/>
          <w:kern w:val="0"/>
          <w:sz w:val="28"/>
          <w:szCs w:val="28"/>
        </w:rPr>
        <w:t xml:space="preserve">  </w:t>
      </w:r>
      <w:r>
        <w:rPr>
          <w:noProof/>
        </w:rPr>
        <w:drawing>
          <wp:inline distT="0" distB="0" distL="0" distR="0">
            <wp:extent cx="2415600" cy="1810800"/>
            <wp:effectExtent l="0" t="0" r="3810" b="0"/>
            <wp:docPr id="17412" name="Picture 5" descr="進入青桐林生態園區即可看見導覽標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5" descr="進入青桐林生態園區即可看見導覽標誌。"/>
                    <pic:cNvPicPr>
                      <a:picLocks noChangeAspect="1" noChangeArrowheads="1"/>
                    </pic:cNvPicPr>
                  </pic:nvPicPr>
                  <pic:blipFill>
                    <a:blip r:embed="rId57" cstate="print"/>
                    <a:srcRect/>
                    <a:stretch>
                      <a:fillRect/>
                    </a:stretch>
                  </pic:blipFill>
                  <pic:spPr bwMode="auto">
                    <a:xfrm>
                      <a:off x="0" y="0"/>
                      <a:ext cx="2415600" cy="1810800"/>
                    </a:xfrm>
                    <a:prstGeom prst="rect">
                      <a:avLst/>
                    </a:prstGeom>
                    <a:noFill/>
                    <a:ln w="9525">
                      <a:noFill/>
                      <a:miter lim="800000"/>
                      <a:headEnd/>
                      <a:tailEnd/>
                    </a:ln>
                  </pic:spPr>
                </pic:pic>
              </a:graphicData>
            </a:graphic>
          </wp:inline>
        </w:drawing>
      </w:r>
    </w:p>
    <w:p w:rsidR="002B20E2" w:rsidRDefault="002B20E2" w:rsidP="002B20E2">
      <w:pPr>
        <w:spacing w:line="0" w:lineRule="atLeast"/>
        <w:rPr>
          <w:rFonts w:ascii="標楷體" w:eastAsia="標楷體" w:hAnsi="標楷體" w:cs="MicrosoftJhengHeiBold"/>
          <w:bCs/>
          <w:kern w:val="0"/>
          <w:sz w:val="28"/>
          <w:szCs w:val="28"/>
        </w:rPr>
      </w:pPr>
    </w:p>
    <w:p w:rsidR="002B20E2" w:rsidRDefault="002B20E2" w:rsidP="002B20E2">
      <w:pPr>
        <w:spacing w:line="0" w:lineRule="atLeast"/>
        <w:rPr>
          <w:rFonts w:ascii="標楷體" w:eastAsia="標楷體" w:hAnsi="標楷體" w:cs="MicrosoftJhengHeiBold"/>
          <w:bCs/>
          <w:kern w:val="0"/>
          <w:sz w:val="28"/>
          <w:szCs w:val="28"/>
        </w:rPr>
      </w:pPr>
      <w:r>
        <w:rPr>
          <w:rFonts w:ascii="標楷體" w:eastAsia="標楷體" w:hAnsi="標楷體" w:cs="MicrosoftJhengHeiBold" w:hint="eastAsia"/>
          <w:bCs/>
          <w:kern w:val="0"/>
          <w:sz w:val="28"/>
          <w:szCs w:val="28"/>
        </w:rPr>
        <w:t>9、</w:t>
      </w:r>
      <w:r w:rsidRPr="002B20E2">
        <w:rPr>
          <w:rFonts w:ascii="標楷體" w:eastAsia="標楷體" w:hAnsi="標楷體" w:cs="MicrosoftJhengHeiBold" w:hint="eastAsia"/>
          <w:bCs/>
          <w:kern w:val="0"/>
          <w:sz w:val="28"/>
          <w:szCs w:val="28"/>
        </w:rPr>
        <w:t>連結太平頭</w:t>
      </w:r>
      <w:proofErr w:type="gramStart"/>
      <w:r w:rsidRPr="002B20E2">
        <w:rPr>
          <w:rFonts w:ascii="標楷體" w:eastAsia="標楷體" w:hAnsi="標楷體" w:cs="MicrosoftJhengHeiBold" w:hint="eastAsia"/>
          <w:bCs/>
          <w:kern w:val="0"/>
          <w:sz w:val="28"/>
          <w:szCs w:val="28"/>
        </w:rPr>
        <w:t>汴</w:t>
      </w:r>
      <w:proofErr w:type="gramEnd"/>
      <w:r w:rsidRPr="002B20E2">
        <w:rPr>
          <w:rFonts w:ascii="標楷體" w:eastAsia="標楷體" w:hAnsi="標楷體" w:cs="MicrosoftJhengHeiBold" w:hint="eastAsia"/>
          <w:bCs/>
          <w:kern w:val="0"/>
          <w:sz w:val="28"/>
          <w:szCs w:val="28"/>
        </w:rPr>
        <w:t>坑自行車道，設置可供休憩的座椅、涼亭，提供民眾帶狀遊憩空間。</w:t>
      </w:r>
    </w:p>
    <w:p w:rsidR="002B20E2" w:rsidRDefault="002B20E2" w:rsidP="002B20E2">
      <w:pPr>
        <w:spacing w:line="0" w:lineRule="atLeast"/>
        <w:rPr>
          <w:rFonts w:ascii="標楷體" w:eastAsia="標楷體" w:hAnsi="標楷體" w:cs="MicrosoftJhengHeiBold"/>
          <w:bCs/>
          <w:kern w:val="0"/>
          <w:sz w:val="28"/>
          <w:szCs w:val="28"/>
        </w:rPr>
      </w:pPr>
    </w:p>
    <w:p w:rsidR="002B20E2" w:rsidRDefault="002B20E2" w:rsidP="002B20E2">
      <w:pPr>
        <w:spacing w:line="0" w:lineRule="atLeast"/>
        <w:rPr>
          <w:rFonts w:ascii="標楷體" w:eastAsia="標楷體" w:hAnsi="標楷體" w:cs="MicrosoftJhengHeiBold"/>
          <w:bCs/>
          <w:kern w:val="0"/>
          <w:sz w:val="28"/>
          <w:szCs w:val="28"/>
        </w:rPr>
      </w:pPr>
      <w:r>
        <w:rPr>
          <w:noProof/>
        </w:rPr>
        <w:drawing>
          <wp:inline distT="0" distB="0" distL="0" distR="0">
            <wp:extent cx="2415600" cy="1609200"/>
            <wp:effectExtent l="0" t="0" r="3810" b="0"/>
            <wp:docPr id="18435" name="Picture 5" descr="IMG_7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5" descr="IMG_7266"/>
                    <pic:cNvPicPr>
                      <a:picLocks noChangeAspect="1" noChangeArrowheads="1"/>
                    </pic:cNvPicPr>
                  </pic:nvPicPr>
                  <pic:blipFill>
                    <a:blip r:embed="rId58" cstate="print"/>
                    <a:srcRect/>
                    <a:stretch>
                      <a:fillRect/>
                    </a:stretch>
                  </pic:blipFill>
                  <pic:spPr bwMode="auto">
                    <a:xfrm>
                      <a:off x="0" y="0"/>
                      <a:ext cx="2415600" cy="1609200"/>
                    </a:xfrm>
                    <a:prstGeom prst="rect">
                      <a:avLst/>
                    </a:prstGeom>
                    <a:noFill/>
                    <a:ln w="9525">
                      <a:noFill/>
                      <a:miter lim="800000"/>
                      <a:headEnd/>
                      <a:tailEnd/>
                    </a:ln>
                  </pic:spPr>
                </pic:pic>
              </a:graphicData>
            </a:graphic>
          </wp:inline>
        </w:drawing>
      </w:r>
      <w:r>
        <w:rPr>
          <w:rFonts w:ascii="標楷體" w:eastAsia="標楷體" w:hAnsi="標楷體" w:cs="MicrosoftJhengHeiBold" w:hint="eastAsia"/>
          <w:bCs/>
          <w:kern w:val="0"/>
          <w:sz w:val="28"/>
          <w:szCs w:val="28"/>
        </w:rPr>
        <w:t xml:space="preserve">  </w:t>
      </w:r>
      <w:r>
        <w:rPr>
          <w:noProof/>
        </w:rPr>
        <w:drawing>
          <wp:inline distT="0" distB="0" distL="0" distR="0">
            <wp:extent cx="2354400" cy="1767600"/>
            <wp:effectExtent l="0" t="0" r="8255" b="4445"/>
            <wp:docPr id="18436" name="Picture 6" descr="IMG_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6" descr="IMG_0406"/>
                    <pic:cNvPicPr>
                      <a:picLocks noChangeAspect="1" noChangeArrowheads="1"/>
                    </pic:cNvPicPr>
                  </pic:nvPicPr>
                  <pic:blipFill>
                    <a:blip r:embed="rId59" cstate="print"/>
                    <a:srcRect/>
                    <a:stretch>
                      <a:fillRect/>
                    </a:stretch>
                  </pic:blipFill>
                  <pic:spPr bwMode="auto">
                    <a:xfrm>
                      <a:off x="0" y="0"/>
                      <a:ext cx="2354400" cy="1767600"/>
                    </a:xfrm>
                    <a:prstGeom prst="rect">
                      <a:avLst/>
                    </a:prstGeom>
                    <a:noFill/>
                    <a:ln w="9525">
                      <a:noFill/>
                      <a:miter lim="800000"/>
                      <a:headEnd/>
                      <a:tailEnd/>
                    </a:ln>
                  </pic:spPr>
                </pic:pic>
              </a:graphicData>
            </a:graphic>
          </wp:inline>
        </w:drawing>
      </w:r>
    </w:p>
    <w:p w:rsidR="002B20E2" w:rsidRDefault="002B20E2" w:rsidP="002B20E2">
      <w:pPr>
        <w:spacing w:line="0" w:lineRule="atLeast"/>
        <w:rPr>
          <w:rFonts w:ascii="標楷體" w:eastAsia="標楷體" w:hAnsi="標楷體" w:cs="MicrosoftJhengHeiBold"/>
          <w:bCs/>
          <w:kern w:val="0"/>
          <w:sz w:val="28"/>
          <w:szCs w:val="28"/>
        </w:rPr>
      </w:pPr>
    </w:p>
    <w:p w:rsidR="002B20E2" w:rsidRDefault="002B20E2" w:rsidP="002B20E2">
      <w:pPr>
        <w:spacing w:line="0" w:lineRule="atLeast"/>
        <w:rPr>
          <w:rFonts w:ascii="標楷體" w:eastAsia="標楷體" w:hAnsi="標楷體" w:cs="MicrosoftJhengHeiBold"/>
          <w:bCs/>
          <w:kern w:val="0"/>
          <w:sz w:val="28"/>
          <w:szCs w:val="28"/>
        </w:rPr>
      </w:pPr>
      <w:r>
        <w:rPr>
          <w:rFonts w:ascii="標楷體" w:eastAsia="標楷體" w:hAnsi="標楷體" w:cs="MicrosoftJhengHeiBold" w:hint="eastAsia"/>
          <w:bCs/>
          <w:kern w:val="0"/>
          <w:sz w:val="28"/>
          <w:szCs w:val="28"/>
        </w:rPr>
        <w:t>10、</w:t>
      </w:r>
      <w:r w:rsidRPr="002B20E2">
        <w:rPr>
          <w:rFonts w:ascii="標楷體" w:eastAsia="標楷體" w:hAnsi="標楷體" w:cs="MicrosoftJhengHeiBold" w:hint="eastAsia"/>
          <w:bCs/>
          <w:kern w:val="0"/>
          <w:sz w:val="28"/>
          <w:szCs w:val="28"/>
        </w:rPr>
        <w:t>雨水及廢水分流，以清淨河川。在部分河岸設置親水性設施，例如景觀橋樑、健康步道、涉水水池、噴泉等設施。</w:t>
      </w:r>
    </w:p>
    <w:p w:rsidR="00E65ED4" w:rsidRDefault="00E65ED4" w:rsidP="002B20E2">
      <w:pPr>
        <w:spacing w:line="0" w:lineRule="atLeast"/>
        <w:rPr>
          <w:rFonts w:ascii="標楷體" w:eastAsia="標楷體" w:hAnsi="標楷體" w:cs="MicrosoftJhengHeiBold"/>
          <w:bCs/>
          <w:kern w:val="0"/>
          <w:sz w:val="28"/>
          <w:szCs w:val="28"/>
        </w:rPr>
      </w:pPr>
    </w:p>
    <w:p w:rsidR="002B20E2" w:rsidRDefault="002B20E2" w:rsidP="002B20E2">
      <w:pPr>
        <w:spacing w:line="0" w:lineRule="atLeast"/>
        <w:rPr>
          <w:rFonts w:ascii="標楷體" w:eastAsia="標楷體" w:hAnsi="標楷體" w:cs="MicrosoftJhengHeiBold"/>
          <w:bCs/>
          <w:kern w:val="0"/>
          <w:sz w:val="28"/>
          <w:szCs w:val="28"/>
        </w:rPr>
      </w:pPr>
      <w:r>
        <w:rPr>
          <w:noProof/>
        </w:rPr>
        <w:drawing>
          <wp:inline distT="0" distB="0" distL="0" distR="0">
            <wp:extent cx="2343600" cy="1756800"/>
            <wp:effectExtent l="0" t="0" r="0" b="0"/>
            <wp:docPr id="19459" name="Picture 5" descr="噴水池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5" descr="噴水池四"/>
                    <pic:cNvPicPr>
                      <a:picLocks noChangeAspect="1" noChangeArrowheads="1"/>
                    </pic:cNvPicPr>
                  </pic:nvPicPr>
                  <pic:blipFill>
                    <a:blip r:embed="rId60" cstate="print"/>
                    <a:srcRect/>
                    <a:stretch>
                      <a:fillRect/>
                    </a:stretch>
                  </pic:blipFill>
                  <pic:spPr bwMode="auto">
                    <a:xfrm>
                      <a:off x="0" y="0"/>
                      <a:ext cx="2343600" cy="1756800"/>
                    </a:xfrm>
                    <a:prstGeom prst="rect">
                      <a:avLst/>
                    </a:prstGeom>
                    <a:noFill/>
                    <a:ln w="9525">
                      <a:noFill/>
                      <a:miter lim="800000"/>
                      <a:headEnd/>
                      <a:tailEnd/>
                    </a:ln>
                  </pic:spPr>
                </pic:pic>
              </a:graphicData>
            </a:graphic>
          </wp:inline>
        </w:drawing>
      </w:r>
      <w:r>
        <w:rPr>
          <w:rFonts w:ascii="標楷體" w:eastAsia="標楷體" w:hAnsi="標楷體" w:cs="MicrosoftJhengHeiBold" w:hint="eastAsia"/>
          <w:bCs/>
          <w:kern w:val="0"/>
          <w:sz w:val="28"/>
          <w:szCs w:val="28"/>
        </w:rPr>
        <w:t xml:space="preserve">  </w:t>
      </w:r>
      <w:r>
        <w:rPr>
          <w:noProof/>
        </w:rPr>
        <w:drawing>
          <wp:inline distT="0" distB="0" distL="0" distR="0">
            <wp:extent cx="2268000" cy="1702800"/>
            <wp:effectExtent l="0" t="0" r="0" b="0"/>
            <wp:docPr id="19460" name="Picture 6" descr="環保公園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6" descr="環保公園005"/>
                    <pic:cNvPicPr>
                      <a:picLocks noChangeAspect="1" noChangeArrowheads="1"/>
                    </pic:cNvPicPr>
                  </pic:nvPicPr>
                  <pic:blipFill>
                    <a:blip r:embed="rId61" cstate="print"/>
                    <a:srcRect/>
                    <a:stretch>
                      <a:fillRect/>
                    </a:stretch>
                  </pic:blipFill>
                  <pic:spPr bwMode="auto">
                    <a:xfrm>
                      <a:off x="0" y="0"/>
                      <a:ext cx="2268000" cy="1702800"/>
                    </a:xfrm>
                    <a:prstGeom prst="rect">
                      <a:avLst/>
                    </a:prstGeom>
                    <a:noFill/>
                    <a:ln w="9525">
                      <a:noFill/>
                      <a:miter lim="800000"/>
                      <a:headEnd/>
                      <a:tailEnd/>
                    </a:ln>
                  </pic:spPr>
                </pic:pic>
              </a:graphicData>
            </a:graphic>
          </wp:inline>
        </w:drawing>
      </w:r>
    </w:p>
    <w:p w:rsidR="002B20E2" w:rsidRDefault="002B20E2" w:rsidP="002B20E2">
      <w:pPr>
        <w:spacing w:line="0" w:lineRule="atLeast"/>
        <w:rPr>
          <w:rFonts w:ascii="標楷體" w:eastAsia="標楷體" w:hAnsi="標楷體" w:cs="MicrosoftJhengHeiBold"/>
          <w:bCs/>
          <w:kern w:val="0"/>
          <w:sz w:val="28"/>
          <w:szCs w:val="28"/>
        </w:rPr>
      </w:pPr>
    </w:p>
    <w:p w:rsidR="002B20E2" w:rsidRDefault="002B20E2" w:rsidP="002B20E2">
      <w:pPr>
        <w:spacing w:line="0" w:lineRule="atLeast"/>
        <w:rPr>
          <w:rFonts w:ascii="標楷體" w:eastAsia="標楷體" w:hAnsi="標楷體" w:cs="MicrosoftJhengHeiBold"/>
          <w:bCs/>
          <w:kern w:val="0"/>
          <w:sz w:val="28"/>
          <w:szCs w:val="28"/>
        </w:rPr>
      </w:pPr>
      <w:r w:rsidRPr="002B20E2">
        <w:rPr>
          <w:rFonts w:ascii="標楷體" w:eastAsia="標楷體" w:hAnsi="標楷體" w:cs="MicrosoftJhengHeiBold" w:hint="eastAsia"/>
          <w:bCs/>
          <w:kern w:val="0"/>
          <w:sz w:val="28"/>
          <w:szCs w:val="28"/>
        </w:rPr>
        <w:t>希望大里溪河濱公園也能再造</w:t>
      </w:r>
      <w:proofErr w:type="gramStart"/>
      <w:r w:rsidRPr="002B20E2">
        <w:rPr>
          <w:rFonts w:ascii="標楷體" w:eastAsia="標楷體" w:hAnsi="標楷體" w:cs="MicrosoftJhengHeiBold" w:hint="eastAsia"/>
          <w:bCs/>
          <w:kern w:val="0"/>
          <w:sz w:val="28"/>
          <w:szCs w:val="28"/>
        </w:rPr>
        <w:t>成像旱溪</w:t>
      </w:r>
      <w:proofErr w:type="gramEnd"/>
      <w:r w:rsidRPr="002B20E2">
        <w:rPr>
          <w:rFonts w:ascii="標楷體" w:eastAsia="標楷體" w:hAnsi="標楷體" w:cs="MicrosoftJhengHeiBold" w:hint="eastAsia"/>
          <w:bCs/>
          <w:kern w:val="0"/>
          <w:sz w:val="28"/>
          <w:szCs w:val="28"/>
        </w:rPr>
        <w:t>一樣的景觀河流</w:t>
      </w:r>
    </w:p>
    <w:p w:rsidR="002B20E2" w:rsidRDefault="002B20E2" w:rsidP="002B20E2">
      <w:pPr>
        <w:spacing w:line="0" w:lineRule="atLeast"/>
        <w:rPr>
          <w:rFonts w:ascii="標楷體" w:eastAsia="標楷體" w:hAnsi="標楷體" w:cs="MicrosoftJhengHeiBold"/>
          <w:bCs/>
          <w:kern w:val="0"/>
          <w:sz w:val="28"/>
          <w:szCs w:val="28"/>
        </w:rPr>
      </w:pPr>
    </w:p>
    <w:p w:rsidR="002B20E2" w:rsidRPr="002B20E2" w:rsidRDefault="002B20E2" w:rsidP="002B20E2">
      <w:pPr>
        <w:spacing w:line="0" w:lineRule="atLeast"/>
        <w:rPr>
          <w:rFonts w:ascii="標楷體" w:eastAsia="標楷體" w:hAnsi="標楷體" w:cs="MicrosoftJhengHeiBold"/>
          <w:bCs/>
          <w:kern w:val="0"/>
          <w:sz w:val="28"/>
          <w:szCs w:val="28"/>
        </w:rPr>
      </w:pPr>
      <w:r>
        <w:rPr>
          <w:noProof/>
        </w:rPr>
        <w:lastRenderedPageBreak/>
        <w:drawing>
          <wp:inline distT="0" distB="0" distL="0" distR="0">
            <wp:extent cx="4759200" cy="3567600"/>
            <wp:effectExtent l="0" t="0" r="3810" b="0"/>
            <wp:docPr id="23554" name="Picture 4" descr="旱溪成為台中都會區中難得可以享受垂釣樂趣的場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4" descr="旱溪成為台中都會區中難得可以享受垂釣樂趣的場所"/>
                    <pic:cNvPicPr>
                      <a:picLocks noChangeAspect="1" noChangeArrowheads="1"/>
                    </pic:cNvPicPr>
                  </pic:nvPicPr>
                  <pic:blipFill>
                    <a:blip r:embed="rId62" cstate="print"/>
                    <a:srcRect/>
                    <a:stretch>
                      <a:fillRect/>
                    </a:stretch>
                  </pic:blipFill>
                  <pic:spPr bwMode="auto">
                    <a:xfrm>
                      <a:off x="0" y="0"/>
                      <a:ext cx="4759200" cy="3567600"/>
                    </a:xfrm>
                    <a:prstGeom prst="rect">
                      <a:avLst/>
                    </a:prstGeom>
                    <a:noFill/>
                    <a:ln w="9525">
                      <a:noFill/>
                      <a:miter lim="800000"/>
                      <a:headEnd/>
                      <a:tailEnd/>
                    </a:ln>
                  </pic:spPr>
                </pic:pic>
              </a:graphicData>
            </a:graphic>
          </wp:inline>
        </w:drawing>
      </w:r>
    </w:p>
    <w:sectPr w:rsidR="002B20E2" w:rsidRPr="002B20E2" w:rsidSect="00AB7F76">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18CE" w:rsidRDefault="00C618CE" w:rsidP="00A95589">
      <w:r>
        <w:separator/>
      </w:r>
    </w:p>
  </w:endnote>
  <w:endnote w:type="continuationSeparator" w:id="0">
    <w:p w:rsidR="00C618CE" w:rsidRDefault="00C618CE" w:rsidP="00A955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MicrosoftJhengHeiBold">
    <w:altName w:val="Arial Unicode MS"/>
    <w:panose1 w:val="00000000000000000000"/>
    <w:charset w:val="88"/>
    <w:family w:val="auto"/>
    <w:notTrueType/>
    <w:pitch w:val="default"/>
    <w:sig w:usb0="00000001" w:usb1="08080000" w:usb2="00000010"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18CE" w:rsidRDefault="00C618CE" w:rsidP="00A95589">
      <w:r>
        <w:separator/>
      </w:r>
    </w:p>
  </w:footnote>
  <w:footnote w:type="continuationSeparator" w:id="0">
    <w:p w:rsidR="00C618CE" w:rsidRDefault="00C618CE" w:rsidP="00A955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71C86"/>
    <w:multiLevelType w:val="hybridMultilevel"/>
    <w:tmpl w:val="A532DB90"/>
    <w:lvl w:ilvl="0" w:tplc="A788A0C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1813303"/>
    <w:multiLevelType w:val="hybridMultilevel"/>
    <w:tmpl w:val="1AB2841A"/>
    <w:lvl w:ilvl="0" w:tplc="5BA07A1C">
      <w:start w:val="2"/>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4F536B2"/>
    <w:multiLevelType w:val="hybridMultilevel"/>
    <w:tmpl w:val="05721EBA"/>
    <w:lvl w:ilvl="0" w:tplc="FCD4F156">
      <w:start w:val="2"/>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2A472F5"/>
    <w:multiLevelType w:val="hybridMultilevel"/>
    <w:tmpl w:val="C802874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C594372"/>
    <w:multiLevelType w:val="hybridMultilevel"/>
    <w:tmpl w:val="D94E2232"/>
    <w:lvl w:ilvl="0" w:tplc="F3A49B64">
      <w:start w:val="1"/>
      <w:numFmt w:val="taiwaneseCountingThousand"/>
      <w:lvlText w:val="%1、"/>
      <w:lvlJc w:val="left"/>
      <w:pPr>
        <w:ind w:left="720" w:hanging="720"/>
      </w:pPr>
      <w:rPr>
        <w:rFonts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57ED7256"/>
    <w:multiLevelType w:val="hybridMultilevel"/>
    <w:tmpl w:val="CD3C31E6"/>
    <w:lvl w:ilvl="0" w:tplc="35C677EA">
      <w:start w:val="4"/>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4"/>
  </w:num>
  <w:num w:numId="3">
    <w:abstractNumId w:val="0"/>
  </w:num>
  <w:num w:numId="4">
    <w:abstractNumId w:val="1"/>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95589"/>
    <w:rsid w:val="00010F31"/>
    <w:rsid w:val="00087FFB"/>
    <w:rsid w:val="000F6F98"/>
    <w:rsid w:val="00100575"/>
    <w:rsid w:val="00123714"/>
    <w:rsid w:val="00134051"/>
    <w:rsid w:val="00155451"/>
    <w:rsid w:val="001974DF"/>
    <w:rsid w:val="001F432F"/>
    <w:rsid w:val="00215BA0"/>
    <w:rsid w:val="002335FF"/>
    <w:rsid w:val="00245088"/>
    <w:rsid w:val="002A5F25"/>
    <w:rsid w:val="002B20E2"/>
    <w:rsid w:val="002B5984"/>
    <w:rsid w:val="002F4CAB"/>
    <w:rsid w:val="00337B73"/>
    <w:rsid w:val="00372B05"/>
    <w:rsid w:val="00392E37"/>
    <w:rsid w:val="003C7757"/>
    <w:rsid w:val="003D465A"/>
    <w:rsid w:val="004021DA"/>
    <w:rsid w:val="004971E1"/>
    <w:rsid w:val="004E312E"/>
    <w:rsid w:val="0050011C"/>
    <w:rsid w:val="00517698"/>
    <w:rsid w:val="005D0E41"/>
    <w:rsid w:val="005D32E4"/>
    <w:rsid w:val="005D427E"/>
    <w:rsid w:val="00627BC3"/>
    <w:rsid w:val="00674BA2"/>
    <w:rsid w:val="006B2D32"/>
    <w:rsid w:val="00791EFB"/>
    <w:rsid w:val="007A580F"/>
    <w:rsid w:val="007B0721"/>
    <w:rsid w:val="007B5063"/>
    <w:rsid w:val="007F653E"/>
    <w:rsid w:val="00876A34"/>
    <w:rsid w:val="00895209"/>
    <w:rsid w:val="00901B8B"/>
    <w:rsid w:val="00943D2D"/>
    <w:rsid w:val="00946ED6"/>
    <w:rsid w:val="00996D9C"/>
    <w:rsid w:val="009D36EF"/>
    <w:rsid w:val="00A07310"/>
    <w:rsid w:val="00A66596"/>
    <w:rsid w:val="00A95589"/>
    <w:rsid w:val="00AB0DAC"/>
    <w:rsid w:val="00AB7F76"/>
    <w:rsid w:val="00AE188E"/>
    <w:rsid w:val="00BE1B0A"/>
    <w:rsid w:val="00C21749"/>
    <w:rsid w:val="00C2774A"/>
    <w:rsid w:val="00C618CE"/>
    <w:rsid w:val="00C97A8A"/>
    <w:rsid w:val="00CB03D4"/>
    <w:rsid w:val="00CC2848"/>
    <w:rsid w:val="00CE3A29"/>
    <w:rsid w:val="00D0136E"/>
    <w:rsid w:val="00D374D3"/>
    <w:rsid w:val="00D406EA"/>
    <w:rsid w:val="00D7423A"/>
    <w:rsid w:val="00D75818"/>
    <w:rsid w:val="00DF6906"/>
    <w:rsid w:val="00E03B20"/>
    <w:rsid w:val="00E65ED4"/>
    <w:rsid w:val="00E94932"/>
    <w:rsid w:val="00EA3842"/>
    <w:rsid w:val="00EF6272"/>
    <w:rsid w:val="00FA332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7698"/>
    <w:pPr>
      <w:widowControl w:val="0"/>
    </w:pPr>
  </w:style>
  <w:style w:type="paragraph" w:styleId="1">
    <w:name w:val="heading 1"/>
    <w:basedOn w:val="a"/>
    <w:next w:val="a"/>
    <w:link w:val="10"/>
    <w:uiPriority w:val="9"/>
    <w:qFormat/>
    <w:rsid w:val="00372B05"/>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95589"/>
    <w:pPr>
      <w:tabs>
        <w:tab w:val="center" w:pos="4153"/>
        <w:tab w:val="right" w:pos="8306"/>
      </w:tabs>
      <w:snapToGrid w:val="0"/>
    </w:pPr>
    <w:rPr>
      <w:sz w:val="20"/>
      <w:szCs w:val="20"/>
    </w:rPr>
  </w:style>
  <w:style w:type="character" w:customStyle="1" w:styleId="a4">
    <w:name w:val="頁首 字元"/>
    <w:basedOn w:val="a0"/>
    <w:link w:val="a3"/>
    <w:uiPriority w:val="99"/>
    <w:semiHidden/>
    <w:rsid w:val="00A95589"/>
    <w:rPr>
      <w:sz w:val="20"/>
      <w:szCs w:val="20"/>
    </w:rPr>
  </w:style>
  <w:style w:type="paragraph" w:styleId="a5">
    <w:name w:val="footer"/>
    <w:basedOn w:val="a"/>
    <w:link w:val="a6"/>
    <w:uiPriority w:val="99"/>
    <w:semiHidden/>
    <w:unhideWhenUsed/>
    <w:rsid w:val="00A95589"/>
    <w:pPr>
      <w:tabs>
        <w:tab w:val="center" w:pos="4153"/>
        <w:tab w:val="right" w:pos="8306"/>
      </w:tabs>
      <w:snapToGrid w:val="0"/>
    </w:pPr>
    <w:rPr>
      <w:sz w:val="20"/>
      <w:szCs w:val="20"/>
    </w:rPr>
  </w:style>
  <w:style w:type="character" w:customStyle="1" w:styleId="a6">
    <w:name w:val="頁尾 字元"/>
    <w:basedOn w:val="a0"/>
    <w:link w:val="a5"/>
    <w:uiPriority w:val="99"/>
    <w:semiHidden/>
    <w:rsid w:val="00A95589"/>
    <w:rPr>
      <w:sz w:val="20"/>
      <w:szCs w:val="20"/>
    </w:rPr>
  </w:style>
  <w:style w:type="paragraph" w:styleId="a7">
    <w:name w:val="List Paragraph"/>
    <w:basedOn w:val="a"/>
    <w:uiPriority w:val="34"/>
    <w:qFormat/>
    <w:rsid w:val="00A95589"/>
    <w:pPr>
      <w:ind w:leftChars="200" w:left="480"/>
    </w:pPr>
  </w:style>
  <w:style w:type="character" w:customStyle="1" w:styleId="10">
    <w:name w:val="標題 1 字元"/>
    <w:basedOn w:val="a0"/>
    <w:link w:val="1"/>
    <w:uiPriority w:val="9"/>
    <w:rsid w:val="00372B05"/>
    <w:rPr>
      <w:rFonts w:asciiTheme="majorHAnsi" w:eastAsiaTheme="majorEastAsia" w:hAnsiTheme="majorHAnsi" w:cstheme="majorBidi"/>
      <w:b/>
      <w:bCs/>
      <w:kern w:val="52"/>
      <w:sz w:val="52"/>
      <w:szCs w:val="52"/>
    </w:rPr>
  </w:style>
  <w:style w:type="character" w:customStyle="1" w:styleId="apple-converted-space">
    <w:name w:val="apple-converted-space"/>
    <w:basedOn w:val="a0"/>
    <w:rsid w:val="00AB7F76"/>
  </w:style>
  <w:style w:type="character" w:styleId="a8">
    <w:name w:val="Hyperlink"/>
    <w:basedOn w:val="a0"/>
    <w:uiPriority w:val="99"/>
    <w:semiHidden/>
    <w:unhideWhenUsed/>
    <w:rsid w:val="00AB7F76"/>
    <w:rPr>
      <w:color w:val="0000FF"/>
      <w:u w:val="single"/>
    </w:rPr>
  </w:style>
  <w:style w:type="character" w:customStyle="1" w:styleId="style55">
    <w:name w:val="style55"/>
    <w:basedOn w:val="a0"/>
    <w:rsid w:val="00AB7F76"/>
  </w:style>
  <w:style w:type="table" w:styleId="a9">
    <w:name w:val="Table Grid"/>
    <w:basedOn w:val="a1"/>
    <w:uiPriority w:val="59"/>
    <w:rsid w:val="00AB7F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AB7F76"/>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AB7F7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372B05"/>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95589"/>
    <w:pPr>
      <w:tabs>
        <w:tab w:val="center" w:pos="4153"/>
        <w:tab w:val="right" w:pos="8306"/>
      </w:tabs>
      <w:snapToGrid w:val="0"/>
    </w:pPr>
    <w:rPr>
      <w:sz w:val="20"/>
      <w:szCs w:val="20"/>
    </w:rPr>
  </w:style>
  <w:style w:type="character" w:customStyle="1" w:styleId="a4">
    <w:name w:val="頁首 字元"/>
    <w:basedOn w:val="a0"/>
    <w:link w:val="a3"/>
    <w:uiPriority w:val="99"/>
    <w:semiHidden/>
    <w:rsid w:val="00A95589"/>
    <w:rPr>
      <w:sz w:val="20"/>
      <w:szCs w:val="20"/>
    </w:rPr>
  </w:style>
  <w:style w:type="paragraph" w:styleId="a5">
    <w:name w:val="footer"/>
    <w:basedOn w:val="a"/>
    <w:link w:val="a6"/>
    <w:uiPriority w:val="99"/>
    <w:semiHidden/>
    <w:unhideWhenUsed/>
    <w:rsid w:val="00A95589"/>
    <w:pPr>
      <w:tabs>
        <w:tab w:val="center" w:pos="4153"/>
        <w:tab w:val="right" w:pos="8306"/>
      </w:tabs>
      <w:snapToGrid w:val="0"/>
    </w:pPr>
    <w:rPr>
      <w:sz w:val="20"/>
      <w:szCs w:val="20"/>
    </w:rPr>
  </w:style>
  <w:style w:type="character" w:customStyle="1" w:styleId="a6">
    <w:name w:val="頁尾 字元"/>
    <w:basedOn w:val="a0"/>
    <w:link w:val="a5"/>
    <w:uiPriority w:val="99"/>
    <w:semiHidden/>
    <w:rsid w:val="00A95589"/>
    <w:rPr>
      <w:sz w:val="20"/>
      <w:szCs w:val="20"/>
    </w:rPr>
  </w:style>
  <w:style w:type="paragraph" w:styleId="a7">
    <w:name w:val="List Paragraph"/>
    <w:basedOn w:val="a"/>
    <w:uiPriority w:val="34"/>
    <w:qFormat/>
    <w:rsid w:val="00A95589"/>
    <w:pPr>
      <w:ind w:leftChars="200" w:left="480"/>
    </w:pPr>
  </w:style>
  <w:style w:type="character" w:customStyle="1" w:styleId="10">
    <w:name w:val="標題 1 字元"/>
    <w:basedOn w:val="a0"/>
    <w:link w:val="1"/>
    <w:uiPriority w:val="9"/>
    <w:rsid w:val="00372B05"/>
    <w:rPr>
      <w:rFonts w:asciiTheme="majorHAnsi" w:eastAsiaTheme="majorEastAsia" w:hAnsiTheme="majorHAnsi" w:cstheme="majorBidi"/>
      <w:b/>
      <w:bCs/>
      <w:kern w:val="52"/>
      <w:sz w:val="52"/>
      <w:szCs w:val="52"/>
    </w:rPr>
  </w:style>
  <w:style w:type="character" w:customStyle="1" w:styleId="apple-converted-space">
    <w:name w:val="apple-converted-space"/>
    <w:basedOn w:val="a0"/>
    <w:rsid w:val="00AB7F76"/>
  </w:style>
  <w:style w:type="character" w:styleId="a8">
    <w:name w:val="Hyperlink"/>
    <w:basedOn w:val="a0"/>
    <w:uiPriority w:val="99"/>
    <w:semiHidden/>
    <w:unhideWhenUsed/>
    <w:rsid w:val="00AB7F76"/>
    <w:rPr>
      <w:color w:val="0000FF"/>
      <w:u w:val="single"/>
    </w:rPr>
  </w:style>
  <w:style w:type="character" w:customStyle="1" w:styleId="style55">
    <w:name w:val="style55"/>
    <w:basedOn w:val="a0"/>
    <w:rsid w:val="00AB7F76"/>
  </w:style>
  <w:style w:type="table" w:styleId="a9">
    <w:name w:val="Table Grid"/>
    <w:basedOn w:val="a1"/>
    <w:uiPriority w:val="59"/>
    <w:rsid w:val="00AB7F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AB7F76"/>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AB7F76"/>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24669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688</Words>
  <Characters>3922</Characters>
  <Application>Microsoft Office Word</Application>
  <DocSecurity>0</DocSecurity>
  <Lines>32</Lines>
  <Paragraphs>9</Paragraphs>
  <ScaleCrop>false</ScaleCrop>
  <Company/>
  <LinksUpToDate>false</LinksUpToDate>
  <CharactersWithSpaces>4601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jaja</dc:creator>
  <cp:lastModifiedBy>user</cp:lastModifiedBy>
  <cp:revision>4</cp:revision>
  <cp:lastPrinted>2013-10-07T02:32:00Z</cp:lastPrinted>
  <dcterms:created xsi:type="dcterms:W3CDTF">2013-10-05T23:22:00Z</dcterms:created>
  <dcterms:modified xsi:type="dcterms:W3CDTF">2013-10-07T02:32:00Z</dcterms:modified>
</cp:coreProperties>
</file>